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809529">
      <w:pPr>
        <w:pStyle w:val="2"/>
        <w:jc w:val="center"/>
      </w:pPr>
      <w:r>
        <w:rPr>
          <w:rFonts w:hint="eastAsia"/>
        </w:rPr>
        <w:t>定作承揽合同</w:t>
      </w:r>
    </w:p>
    <w:p w14:paraId="50C45532">
      <w:pPr>
        <w:snapToGrid w:val="0"/>
        <w:spacing w:line="360" w:lineRule="auto"/>
        <w:rPr>
          <w:rFonts w:hint="eastAsia" w:cs="宋体" w:asciiTheme="minorEastAsia" w:hAnsiTheme="minorEastAsia" w:eastAsiaTheme="minorEastAsia"/>
          <w:b/>
          <w:bCs/>
          <w:sz w:val="24"/>
          <w:lang w:eastAsia="zh-CN"/>
        </w:rPr>
      </w:pPr>
      <w:r>
        <w:rPr>
          <w:rFonts w:hint="eastAsia" w:asciiTheme="minorEastAsia" w:hAnsiTheme="minorEastAsia" w:eastAsiaTheme="minorEastAsia"/>
          <w:b/>
          <w:sz w:val="24"/>
        </w:rPr>
        <w:t>甲方（</w:t>
      </w:r>
      <w:r>
        <w:rPr>
          <w:rFonts w:hint="eastAsia" w:asciiTheme="minorEastAsia" w:hAnsiTheme="minorEastAsia"/>
          <w:b/>
          <w:sz w:val="24"/>
          <w:lang w:val="en-US" w:eastAsia="zh-CN"/>
        </w:rPr>
        <w:t>定作</w:t>
      </w:r>
      <w:r>
        <w:rPr>
          <w:rFonts w:hint="eastAsia" w:asciiTheme="minorEastAsia" w:hAnsiTheme="minorEastAsia" w:eastAsiaTheme="minorEastAsia"/>
          <w:b/>
          <w:sz w:val="24"/>
        </w:rPr>
        <w:t>方）：</w:t>
      </w:r>
      <w:r>
        <w:rPr>
          <w:rFonts w:hint="eastAsia" w:cs="宋体" w:asciiTheme="minorEastAsia" w:hAnsiTheme="minorEastAsia" w:eastAsiaTheme="minorEastAsia"/>
          <w:b/>
          <w:bCs/>
          <w:sz w:val="24"/>
          <w:lang w:eastAsia="zh-CN"/>
        </w:rPr>
        <w:t>广东省北京师范大学珠海校区教育发展基金会</w:t>
      </w:r>
    </w:p>
    <w:p w14:paraId="17053AA8">
      <w:pPr>
        <w:snapToGrid w:val="0"/>
        <w:spacing w:line="360" w:lineRule="auto"/>
        <w:rPr>
          <w:rFonts w:hint="default" w:cs="宋体" w:asciiTheme="minorEastAsia" w:hAnsiTheme="minorEastAsia" w:eastAsiaTheme="minorEastAsia"/>
          <w:bCs/>
          <w:sz w:val="24"/>
          <w:lang w:val="en-US" w:eastAsia="zh-CN"/>
        </w:rPr>
      </w:pPr>
      <w:r>
        <w:rPr>
          <w:rFonts w:hint="eastAsia" w:cs="宋体" w:asciiTheme="minorEastAsia" w:hAnsiTheme="minorEastAsia" w:eastAsiaTheme="minorEastAsia"/>
          <w:bCs/>
          <w:sz w:val="24"/>
        </w:rPr>
        <w:t>法定代表人：</w:t>
      </w:r>
      <w:r>
        <w:rPr>
          <w:rFonts w:hint="eastAsia" w:cs="宋体" w:asciiTheme="minorEastAsia" w:hAnsiTheme="minorEastAsia" w:eastAsiaTheme="minorEastAsia"/>
          <w:bCs/>
          <w:sz w:val="24"/>
          <w:lang w:val="en-US" w:eastAsia="zh-CN"/>
        </w:rPr>
        <w:t>韦蔚</w:t>
      </w:r>
    </w:p>
    <w:p w14:paraId="3EA7EA31">
      <w:pPr>
        <w:spacing w:line="360" w:lineRule="auto"/>
        <w:rPr>
          <w:rFonts w:hint="default" w:asciiTheme="minorEastAsia" w:hAnsiTheme="minorEastAsia" w:eastAsiaTheme="minorEastAsia"/>
          <w:sz w:val="24"/>
          <w:u w:val="single"/>
          <w:lang w:val="en-US" w:eastAsia="zh-CN"/>
        </w:rPr>
      </w:pPr>
      <w:r>
        <w:rPr>
          <w:rFonts w:hint="eastAsia" w:cs="宋体" w:asciiTheme="minorEastAsia" w:hAnsiTheme="minorEastAsia" w:eastAsiaTheme="minorEastAsia"/>
          <w:bCs/>
          <w:sz w:val="24"/>
        </w:rPr>
        <w:t>地址：</w:t>
      </w:r>
      <w:r>
        <w:rPr>
          <w:rFonts w:hint="eastAsia" w:asciiTheme="minorEastAsia" w:hAnsiTheme="minorEastAsia"/>
          <w:spacing w:val="-11"/>
          <w:sz w:val="24"/>
          <w:szCs w:val="24"/>
          <w:lang w:val="en-US" w:eastAsia="zh-CN"/>
        </w:rPr>
        <w:t>珠海市金凤路18号北京师范大学珠海分校励教楼A101-A102以及原体育器材室</w:t>
      </w:r>
    </w:p>
    <w:p w14:paraId="5B934302">
      <w:pPr>
        <w:spacing w:line="360" w:lineRule="auto"/>
        <w:rPr>
          <w:rFonts w:asciiTheme="minorEastAsia" w:hAnsiTheme="minorEastAsia"/>
          <w:sz w:val="24"/>
          <w:szCs w:val="24"/>
        </w:rPr>
      </w:pPr>
    </w:p>
    <w:p w14:paraId="3B7E9312">
      <w:pPr>
        <w:spacing w:line="360" w:lineRule="auto"/>
        <w:rPr>
          <w:rFonts w:asciiTheme="minorEastAsia" w:hAnsiTheme="minorEastAsia"/>
          <w:b/>
          <w:sz w:val="24"/>
          <w:szCs w:val="24"/>
        </w:rPr>
      </w:pPr>
      <w:r>
        <w:rPr>
          <w:rFonts w:hint="eastAsia" w:asciiTheme="minorEastAsia" w:hAnsiTheme="minorEastAsia"/>
          <w:b/>
          <w:sz w:val="24"/>
          <w:szCs w:val="24"/>
        </w:rPr>
        <w:t>乙方（承揽方）：</w:t>
      </w:r>
    </w:p>
    <w:p w14:paraId="5E330A70">
      <w:pPr>
        <w:spacing w:line="360" w:lineRule="auto"/>
        <w:rPr>
          <w:rFonts w:ascii="宋体" w:hAnsi="宋体"/>
          <w:sz w:val="24"/>
          <w:szCs w:val="24"/>
        </w:rPr>
      </w:pPr>
      <w:r>
        <w:rPr>
          <w:rFonts w:hint="eastAsia" w:ascii="宋体" w:hAnsi="宋体"/>
          <w:sz w:val="24"/>
          <w:szCs w:val="24"/>
        </w:rPr>
        <w:t>统一社会信用代码：</w:t>
      </w:r>
    </w:p>
    <w:p w14:paraId="01DCF03C">
      <w:pPr>
        <w:spacing w:line="360" w:lineRule="auto"/>
        <w:rPr>
          <w:rFonts w:asciiTheme="minorEastAsia" w:hAnsiTheme="minorEastAsia"/>
          <w:sz w:val="24"/>
          <w:szCs w:val="24"/>
        </w:rPr>
      </w:pPr>
      <w:r>
        <w:rPr>
          <w:rFonts w:hint="eastAsia" w:asciiTheme="minorEastAsia" w:hAnsiTheme="minorEastAsia"/>
          <w:sz w:val="24"/>
          <w:szCs w:val="24"/>
        </w:rPr>
        <w:t>地址：</w:t>
      </w:r>
    </w:p>
    <w:p w14:paraId="13F8E758">
      <w:pPr>
        <w:spacing w:line="360" w:lineRule="auto"/>
        <w:rPr>
          <w:rFonts w:asciiTheme="minorEastAsia" w:hAnsiTheme="minorEastAsia"/>
          <w:sz w:val="24"/>
          <w:szCs w:val="24"/>
        </w:rPr>
      </w:pPr>
      <w:r>
        <w:rPr>
          <w:rFonts w:hint="eastAsia" w:asciiTheme="minorEastAsia" w:hAnsiTheme="minorEastAsia"/>
          <w:sz w:val="24"/>
          <w:szCs w:val="24"/>
        </w:rPr>
        <w:t>法定代表人：</w:t>
      </w:r>
      <w:bookmarkStart w:id="0" w:name="_GoBack"/>
      <w:bookmarkEnd w:id="0"/>
    </w:p>
    <w:p w14:paraId="4ECFE1A1">
      <w:pPr>
        <w:spacing w:line="360" w:lineRule="auto"/>
        <w:rPr>
          <w:rFonts w:asciiTheme="minorEastAsia" w:hAnsiTheme="minorEastAsia"/>
          <w:sz w:val="24"/>
          <w:szCs w:val="24"/>
        </w:rPr>
      </w:pPr>
    </w:p>
    <w:p w14:paraId="180FB2FC">
      <w:pPr>
        <w:spacing w:line="360" w:lineRule="auto"/>
        <w:rPr>
          <w:rFonts w:asciiTheme="minorEastAsia" w:hAnsiTheme="minorEastAsia"/>
          <w:sz w:val="24"/>
          <w:szCs w:val="24"/>
        </w:rPr>
      </w:pPr>
      <w:r>
        <w:rPr>
          <w:rFonts w:hint="eastAsia" w:asciiTheme="minorEastAsia" w:hAnsiTheme="minorEastAsia"/>
          <w:sz w:val="24"/>
          <w:szCs w:val="24"/>
        </w:rPr>
        <w:t>依据《中华人民共和国民法典》等法律、法规，甲乙双方经友好协商，就甲方委托乙方定作</w:t>
      </w:r>
      <w:r>
        <w:rPr>
          <w:rFonts w:hint="eastAsia" w:asciiTheme="minorEastAsia" w:hAnsiTheme="minorEastAsia"/>
          <w:sz w:val="24"/>
          <w:szCs w:val="24"/>
          <w:u w:val="single"/>
        </w:rPr>
        <w:t xml:space="preserve">               </w:t>
      </w:r>
      <w:r>
        <w:rPr>
          <w:rFonts w:hint="eastAsia" w:asciiTheme="minorEastAsia" w:hAnsiTheme="minorEastAsia"/>
          <w:sz w:val="24"/>
          <w:szCs w:val="24"/>
        </w:rPr>
        <w:t>（项目名称）事宜，达成如下协议：</w:t>
      </w:r>
    </w:p>
    <w:p w14:paraId="2D522AB1">
      <w:pPr>
        <w:spacing w:line="360" w:lineRule="auto"/>
        <w:rPr>
          <w:rFonts w:asciiTheme="minorEastAsia" w:hAnsiTheme="minorEastAsia"/>
          <w:sz w:val="24"/>
          <w:szCs w:val="24"/>
        </w:rPr>
      </w:pPr>
    </w:p>
    <w:p w14:paraId="443C842B">
      <w:pPr>
        <w:pStyle w:val="17"/>
        <w:numPr>
          <w:ilvl w:val="0"/>
          <w:numId w:val="1"/>
        </w:numPr>
        <w:spacing w:before="0" w:after="0" w:line="360" w:lineRule="auto"/>
        <w:rPr>
          <w:rFonts w:cs="宋体" w:asciiTheme="minorEastAsia" w:hAnsiTheme="minorEastAsia"/>
          <w:sz w:val="24"/>
          <w:szCs w:val="24"/>
        </w:rPr>
      </w:pPr>
      <w:r>
        <w:rPr>
          <w:rFonts w:hint="eastAsia" w:cs="宋体" w:asciiTheme="minorEastAsia" w:hAnsiTheme="minorEastAsia"/>
          <w:sz w:val="24"/>
          <w:szCs w:val="24"/>
        </w:rPr>
        <w:t>定作</w:t>
      </w:r>
      <w:r>
        <w:rPr>
          <w:rFonts w:cs="宋体" w:asciiTheme="minorEastAsia" w:hAnsiTheme="minorEastAsia"/>
          <w:sz w:val="24"/>
          <w:szCs w:val="24"/>
        </w:rPr>
        <w:t>承揽项目</w:t>
      </w:r>
    </w:p>
    <w:p w14:paraId="60A7447B">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项目名称：</w:t>
      </w:r>
      <w:r>
        <w:rPr>
          <w:rFonts w:hint="eastAsia" w:cs="宋体" w:asciiTheme="minorEastAsia" w:hAnsiTheme="minorEastAsia"/>
          <w:color w:val="000000"/>
          <w:szCs w:val="24"/>
          <w:u w:val="single"/>
        </w:rPr>
        <w:t xml:space="preserve">           </w:t>
      </w:r>
      <w:r>
        <w:rPr>
          <w:rFonts w:cs="宋体" w:asciiTheme="minorEastAsia" w:hAnsiTheme="minorEastAsia"/>
          <w:color w:val="000000"/>
          <w:szCs w:val="24"/>
        </w:rPr>
        <w:t>。</w:t>
      </w:r>
    </w:p>
    <w:p w14:paraId="0BFAFAE1">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服务要求：具体见附件“承揽方案确认书”及本合同其他约定。</w:t>
      </w:r>
    </w:p>
    <w:p w14:paraId="36773533">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工作成果要求：</w:t>
      </w:r>
      <w:r>
        <w:rPr>
          <w:rFonts w:hint="eastAsia" w:cs="宋体" w:asciiTheme="minorEastAsia" w:hAnsiTheme="minorEastAsia"/>
          <w:color w:val="000000"/>
          <w:szCs w:val="24"/>
        </w:rPr>
        <w:t>承揽</w:t>
      </w:r>
      <w:r>
        <w:rPr>
          <w:rFonts w:cs="宋体" w:asciiTheme="minorEastAsia" w:hAnsiTheme="minorEastAsia"/>
          <w:color w:val="000000"/>
          <w:szCs w:val="24"/>
        </w:rPr>
        <w:t>方应提交的工作成果见附件“承揽方案确认书”。</w:t>
      </w:r>
    </w:p>
    <w:p w14:paraId="1640A67E">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以下将该</w:t>
      </w:r>
      <w:r>
        <w:rPr>
          <w:rFonts w:hint="eastAsia" w:cs="宋体" w:asciiTheme="minorEastAsia" w:hAnsiTheme="minorEastAsia"/>
          <w:color w:val="000000"/>
          <w:szCs w:val="24"/>
        </w:rPr>
        <w:t>定作</w:t>
      </w:r>
      <w:r>
        <w:rPr>
          <w:rFonts w:cs="宋体" w:asciiTheme="minorEastAsia" w:hAnsiTheme="minorEastAsia"/>
          <w:color w:val="000000"/>
          <w:szCs w:val="24"/>
        </w:rPr>
        <w:t>承揽项目称为“项目”或“本次服务”；乙方向甲方提供的定作工作成果称为“工作成果”。</w:t>
      </w:r>
    </w:p>
    <w:p w14:paraId="493FF5C2">
      <w:pPr>
        <w:pStyle w:val="7"/>
        <w:spacing w:before="0" w:beforeAutospacing="0" w:after="0" w:afterAutospacing="0" w:line="360" w:lineRule="auto"/>
        <w:rPr>
          <w:rFonts w:cs="宋体" w:asciiTheme="minorEastAsia" w:hAnsiTheme="minorEastAsia"/>
          <w:color w:val="000000"/>
          <w:szCs w:val="24"/>
        </w:rPr>
      </w:pPr>
    </w:p>
    <w:p w14:paraId="35C3DFFB">
      <w:pPr>
        <w:pStyle w:val="17"/>
        <w:numPr>
          <w:ilvl w:val="0"/>
          <w:numId w:val="1"/>
        </w:numPr>
        <w:spacing w:before="0" w:after="0" w:line="360" w:lineRule="auto"/>
        <w:rPr>
          <w:rFonts w:cs="宋体" w:asciiTheme="minorEastAsia" w:hAnsiTheme="minorEastAsia"/>
          <w:sz w:val="24"/>
          <w:szCs w:val="24"/>
        </w:rPr>
      </w:pPr>
      <w:r>
        <w:rPr>
          <w:rFonts w:hint="eastAsia" w:cs="宋体" w:asciiTheme="minorEastAsia" w:hAnsiTheme="minorEastAsia"/>
          <w:sz w:val="24"/>
          <w:szCs w:val="24"/>
        </w:rPr>
        <w:t>定作报酬</w:t>
      </w:r>
    </w:p>
    <w:p w14:paraId="3674651E">
      <w:pPr>
        <w:pStyle w:val="7"/>
        <w:spacing w:before="0" w:beforeAutospacing="0" w:after="0" w:afterAutospacing="0" w:line="360" w:lineRule="auto"/>
        <w:rPr>
          <w:rFonts w:cs="宋体" w:asciiTheme="minorEastAsia" w:hAnsiTheme="minorEastAsia"/>
          <w:color w:val="000000"/>
          <w:szCs w:val="24"/>
        </w:rPr>
      </w:pPr>
      <w:r>
        <w:rPr>
          <w:rFonts w:hint="eastAsia" w:cs="宋体" w:asciiTheme="minorEastAsia" w:hAnsiTheme="minorEastAsia"/>
          <w:color w:val="000000"/>
          <w:szCs w:val="24"/>
        </w:rPr>
        <w:t>2.1 定作报酬</w:t>
      </w:r>
      <w:r>
        <w:rPr>
          <w:rFonts w:cs="宋体" w:asciiTheme="minorEastAsia" w:hAnsiTheme="minorEastAsia"/>
          <w:color w:val="000000"/>
          <w:szCs w:val="24"/>
        </w:rPr>
        <w:t>总价（合同总价款）为：人民币（大写）</w:t>
      </w:r>
      <w:r>
        <w:rPr>
          <w:rFonts w:cs="宋体" w:asciiTheme="minorEastAsia" w:hAnsiTheme="minorEastAsia"/>
          <w:color w:val="000000"/>
          <w:szCs w:val="24"/>
          <w:u w:val="single"/>
        </w:rPr>
        <w:t> </w:t>
      </w:r>
      <w:r>
        <w:rPr>
          <w:rFonts w:hint="eastAsia" w:cs="宋体" w:asciiTheme="minorEastAsia" w:hAnsiTheme="minorEastAsia"/>
          <w:color w:val="000000"/>
          <w:szCs w:val="24"/>
          <w:u w:val="single"/>
        </w:rPr>
        <w:t xml:space="preserve">  </w:t>
      </w:r>
      <w:r>
        <w:rPr>
          <w:rFonts w:cs="宋体" w:asciiTheme="minorEastAsia" w:hAnsiTheme="minorEastAsia"/>
          <w:color w:val="000000"/>
          <w:szCs w:val="24"/>
          <w:u w:val="single"/>
        </w:rPr>
        <w:t> </w:t>
      </w:r>
      <w:r>
        <w:rPr>
          <w:rFonts w:cs="宋体" w:asciiTheme="minorEastAsia" w:hAnsiTheme="minorEastAsia"/>
          <w:color w:val="000000"/>
          <w:szCs w:val="24"/>
        </w:rPr>
        <w:t>元</w:t>
      </w:r>
      <w:r>
        <w:rPr>
          <w:rFonts w:cs="宋体" w:asciiTheme="minorEastAsia" w:hAnsiTheme="minorEastAsia"/>
          <w:color w:val="000000"/>
          <w:szCs w:val="24"/>
          <w:u w:val="single"/>
        </w:rPr>
        <w:t>（￥  </w:t>
      </w:r>
      <w:r>
        <w:rPr>
          <w:rFonts w:hint="eastAsia" w:cs="宋体" w:asciiTheme="minorEastAsia" w:hAnsiTheme="minorEastAsia"/>
          <w:color w:val="000000"/>
          <w:szCs w:val="24"/>
          <w:u w:val="single"/>
        </w:rPr>
        <w:t xml:space="preserve">  </w:t>
      </w:r>
      <w:r>
        <w:rPr>
          <w:rFonts w:cs="宋体" w:asciiTheme="minorEastAsia" w:hAnsiTheme="minorEastAsia"/>
          <w:color w:val="000000"/>
          <w:szCs w:val="24"/>
          <w:u w:val="single"/>
        </w:rPr>
        <w:t>）</w:t>
      </w:r>
      <w:r>
        <w:rPr>
          <w:rFonts w:cs="宋体" w:asciiTheme="minorEastAsia" w:hAnsiTheme="minorEastAsia"/>
          <w:color w:val="000000"/>
          <w:szCs w:val="24"/>
        </w:rPr>
        <w:t>。</w:t>
      </w:r>
    </w:p>
    <w:p w14:paraId="2A580DEF">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本合同约定价格为含税价，增值税率为</w:t>
      </w:r>
      <w:r>
        <w:rPr>
          <w:rFonts w:cs="宋体" w:asciiTheme="minorEastAsia" w:hAnsiTheme="minorEastAsia"/>
          <w:color w:val="000000"/>
          <w:szCs w:val="24"/>
          <w:u w:val="single"/>
        </w:rPr>
        <w:t>  %（百分之  ）</w:t>
      </w:r>
      <w:r>
        <w:rPr>
          <w:rFonts w:cs="宋体" w:asciiTheme="minorEastAsia" w:hAnsiTheme="minorEastAsia"/>
          <w:color w:val="000000"/>
          <w:szCs w:val="24"/>
        </w:rPr>
        <w:t>。</w:t>
      </w:r>
    </w:p>
    <w:p w14:paraId="0F1B6218">
      <w:pPr>
        <w:pStyle w:val="7"/>
        <w:spacing w:before="0" w:beforeAutospacing="0" w:after="0" w:afterAutospacing="0" w:line="360" w:lineRule="auto"/>
        <w:rPr>
          <w:rFonts w:cs="宋体" w:asciiTheme="minorEastAsia" w:hAnsiTheme="minorEastAsia"/>
          <w:color w:val="000000"/>
          <w:szCs w:val="24"/>
        </w:rPr>
      </w:pPr>
      <w:r>
        <w:rPr>
          <w:rFonts w:hint="eastAsia" w:cs="宋体" w:asciiTheme="minorEastAsia" w:hAnsiTheme="minorEastAsia"/>
          <w:color w:val="000000"/>
          <w:szCs w:val="24"/>
        </w:rPr>
        <w:t>报酬</w:t>
      </w:r>
      <w:r>
        <w:rPr>
          <w:rFonts w:cs="宋体" w:asciiTheme="minorEastAsia" w:hAnsiTheme="minorEastAsia"/>
          <w:color w:val="000000"/>
          <w:szCs w:val="24"/>
        </w:rPr>
        <w:t>明细：</w:t>
      </w:r>
    </w:p>
    <w:tbl>
      <w:tblPr>
        <w:tblStyle w:val="1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108" w:type="dxa"/>
          <w:bottom w:w="0" w:type="dxa"/>
          <w:right w:w="108" w:type="dxa"/>
        </w:tblCellMar>
      </w:tblPr>
      <w:tblGrid>
        <w:gridCol w:w="1408"/>
        <w:gridCol w:w="1408"/>
        <w:gridCol w:w="1408"/>
        <w:gridCol w:w="2890"/>
        <w:gridCol w:w="1408"/>
      </w:tblGrid>
      <w:tr w14:paraId="0D18209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15" w:type="dxa"/>
            <w:tcBorders>
              <w:top w:val="single" w:color="000000" w:sz="6" w:space="0"/>
              <w:left w:val="single" w:color="000000" w:sz="6" w:space="0"/>
              <w:bottom w:val="single" w:color="000000" w:sz="6" w:space="0"/>
              <w:right w:val="single" w:color="000000" w:sz="6" w:space="0"/>
            </w:tcBorders>
          </w:tcPr>
          <w:p w14:paraId="288EE526">
            <w:pPr>
              <w:pStyle w:val="7"/>
              <w:spacing w:before="0" w:beforeAutospacing="0" w:after="0" w:afterAutospacing="0" w:line="360" w:lineRule="auto"/>
              <w:jc w:val="center"/>
              <w:rPr>
                <w:rFonts w:cs="宋体" w:asciiTheme="minorEastAsia" w:hAnsiTheme="minorEastAsia"/>
                <w:color w:val="000000"/>
                <w:szCs w:val="24"/>
              </w:rPr>
            </w:pPr>
            <w:r>
              <w:rPr>
                <w:rFonts w:cs="宋体" w:asciiTheme="minorEastAsia" w:hAnsiTheme="minorEastAsia"/>
                <w:color w:val="000000"/>
                <w:szCs w:val="24"/>
              </w:rPr>
              <w:t>单项</w:t>
            </w:r>
          </w:p>
        </w:tc>
        <w:tc>
          <w:tcPr>
            <w:tcW w:w="15" w:type="dxa"/>
            <w:tcBorders>
              <w:top w:val="single" w:color="000000" w:sz="6" w:space="0"/>
              <w:left w:val="single" w:color="000000" w:sz="6" w:space="0"/>
              <w:bottom w:val="single" w:color="000000" w:sz="6" w:space="0"/>
              <w:right w:val="single" w:color="000000" w:sz="6" w:space="0"/>
            </w:tcBorders>
          </w:tcPr>
          <w:p w14:paraId="0CF99FA6">
            <w:pPr>
              <w:pStyle w:val="7"/>
              <w:spacing w:before="0" w:beforeAutospacing="0" w:after="0" w:afterAutospacing="0" w:line="360" w:lineRule="auto"/>
              <w:jc w:val="center"/>
              <w:rPr>
                <w:rFonts w:cs="宋体" w:asciiTheme="minorEastAsia" w:hAnsiTheme="minorEastAsia"/>
                <w:color w:val="000000"/>
                <w:szCs w:val="24"/>
              </w:rPr>
            </w:pPr>
            <w:r>
              <w:rPr>
                <w:rFonts w:cs="宋体" w:asciiTheme="minorEastAsia" w:hAnsiTheme="minorEastAsia"/>
                <w:color w:val="000000"/>
                <w:szCs w:val="24"/>
              </w:rPr>
              <w:t>单价</w:t>
            </w:r>
          </w:p>
        </w:tc>
        <w:tc>
          <w:tcPr>
            <w:tcW w:w="15" w:type="dxa"/>
            <w:tcBorders>
              <w:top w:val="single" w:color="000000" w:sz="6" w:space="0"/>
              <w:left w:val="single" w:color="000000" w:sz="6" w:space="0"/>
              <w:bottom w:val="single" w:color="000000" w:sz="6" w:space="0"/>
              <w:right w:val="single" w:color="000000" w:sz="6" w:space="0"/>
            </w:tcBorders>
          </w:tcPr>
          <w:p w14:paraId="5F6E69A9">
            <w:pPr>
              <w:pStyle w:val="7"/>
              <w:spacing w:before="0" w:beforeAutospacing="0" w:after="0" w:afterAutospacing="0" w:line="360" w:lineRule="auto"/>
              <w:jc w:val="center"/>
              <w:rPr>
                <w:rFonts w:cs="宋体" w:asciiTheme="minorEastAsia" w:hAnsiTheme="minorEastAsia"/>
                <w:color w:val="000000"/>
                <w:szCs w:val="24"/>
              </w:rPr>
            </w:pPr>
            <w:r>
              <w:rPr>
                <w:rFonts w:cs="宋体" w:asciiTheme="minorEastAsia" w:hAnsiTheme="minorEastAsia"/>
                <w:color w:val="000000"/>
                <w:szCs w:val="24"/>
              </w:rPr>
              <w:t>数量</w:t>
            </w:r>
          </w:p>
        </w:tc>
        <w:tc>
          <w:tcPr>
            <w:tcW w:w="15" w:type="dxa"/>
            <w:tcBorders>
              <w:top w:val="single" w:color="000000" w:sz="6" w:space="0"/>
              <w:left w:val="single" w:color="000000" w:sz="6" w:space="0"/>
              <w:bottom w:val="single" w:color="000000" w:sz="6" w:space="0"/>
              <w:right w:val="single" w:color="000000" w:sz="6" w:space="0"/>
            </w:tcBorders>
          </w:tcPr>
          <w:p w14:paraId="29D867BD">
            <w:pPr>
              <w:pStyle w:val="7"/>
              <w:spacing w:before="0" w:beforeAutospacing="0" w:after="0" w:afterAutospacing="0" w:line="360" w:lineRule="auto"/>
              <w:jc w:val="center"/>
              <w:rPr>
                <w:rFonts w:cs="宋体" w:asciiTheme="minorEastAsia" w:hAnsiTheme="minorEastAsia"/>
                <w:color w:val="000000"/>
                <w:szCs w:val="24"/>
              </w:rPr>
            </w:pPr>
            <w:r>
              <w:rPr>
                <w:rFonts w:cs="宋体" w:asciiTheme="minorEastAsia" w:hAnsiTheme="minorEastAsia"/>
                <w:color w:val="000000"/>
                <w:szCs w:val="24"/>
              </w:rPr>
              <w:t>价款（元）</w:t>
            </w:r>
          </w:p>
        </w:tc>
        <w:tc>
          <w:tcPr>
            <w:tcW w:w="15" w:type="dxa"/>
            <w:tcBorders>
              <w:top w:val="single" w:color="000000" w:sz="6" w:space="0"/>
              <w:left w:val="single" w:color="000000" w:sz="6" w:space="0"/>
              <w:bottom w:val="single" w:color="000000" w:sz="6" w:space="0"/>
              <w:right w:val="single" w:color="000000" w:sz="6" w:space="0"/>
            </w:tcBorders>
          </w:tcPr>
          <w:p w14:paraId="6E10945A">
            <w:pPr>
              <w:pStyle w:val="7"/>
              <w:spacing w:before="0" w:beforeAutospacing="0" w:after="0" w:afterAutospacing="0" w:line="360" w:lineRule="auto"/>
              <w:jc w:val="center"/>
              <w:rPr>
                <w:rFonts w:cs="宋体" w:asciiTheme="minorEastAsia" w:hAnsiTheme="minorEastAsia"/>
                <w:color w:val="000000"/>
                <w:szCs w:val="24"/>
              </w:rPr>
            </w:pPr>
            <w:r>
              <w:rPr>
                <w:rFonts w:cs="宋体" w:asciiTheme="minorEastAsia" w:hAnsiTheme="minorEastAsia"/>
                <w:color w:val="000000"/>
                <w:szCs w:val="24"/>
              </w:rPr>
              <w:t>说明</w:t>
            </w:r>
          </w:p>
        </w:tc>
      </w:tr>
      <w:tr w14:paraId="76135C8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15" w:type="dxa"/>
            <w:tcBorders>
              <w:top w:val="single" w:color="000000" w:sz="6" w:space="0"/>
              <w:left w:val="single" w:color="000000" w:sz="6" w:space="0"/>
              <w:bottom w:val="single" w:color="000000" w:sz="6" w:space="0"/>
              <w:right w:val="single" w:color="000000" w:sz="6" w:space="0"/>
            </w:tcBorders>
          </w:tcPr>
          <w:p w14:paraId="71A7A0F7">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46D70895">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427128DA">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0A38FC2E">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472F210A">
            <w:pPr>
              <w:pStyle w:val="7"/>
              <w:spacing w:before="0" w:beforeAutospacing="0" w:after="0" w:afterAutospacing="0" w:line="360" w:lineRule="auto"/>
              <w:rPr>
                <w:rFonts w:cs="宋体" w:asciiTheme="minorEastAsia" w:hAnsiTheme="minorEastAsia"/>
                <w:color w:val="000000"/>
                <w:szCs w:val="24"/>
              </w:rPr>
            </w:pPr>
          </w:p>
        </w:tc>
      </w:tr>
      <w:tr w14:paraId="3B076DF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15" w:type="dxa"/>
            <w:tcBorders>
              <w:top w:val="single" w:color="000000" w:sz="6" w:space="0"/>
              <w:left w:val="single" w:color="000000" w:sz="6" w:space="0"/>
              <w:bottom w:val="single" w:color="000000" w:sz="6" w:space="0"/>
              <w:right w:val="single" w:color="000000" w:sz="6" w:space="0"/>
            </w:tcBorders>
          </w:tcPr>
          <w:p w14:paraId="5FD20727">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17694819">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3CFFB442">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38B32543">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4BA95AA6">
            <w:pPr>
              <w:pStyle w:val="7"/>
              <w:spacing w:before="0" w:beforeAutospacing="0" w:after="0" w:afterAutospacing="0" w:line="360" w:lineRule="auto"/>
              <w:rPr>
                <w:rFonts w:cs="宋体" w:asciiTheme="minorEastAsia" w:hAnsiTheme="minorEastAsia"/>
                <w:color w:val="000000"/>
                <w:szCs w:val="24"/>
              </w:rPr>
            </w:pPr>
          </w:p>
        </w:tc>
      </w:tr>
      <w:tr w14:paraId="2C988B8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15" w:type="dxa"/>
            <w:tcBorders>
              <w:top w:val="single" w:color="000000" w:sz="6" w:space="0"/>
              <w:left w:val="single" w:color="000000" w:sz="6" w:space="0"/>
              <w:bottom w:val="single" w:color="000000" w:sz="6" w:space="0"/>
              <w:right w:val="single" w:color="000000" w:sz="6" w:space="0"/>
            </w:tcBorders>
          </w:tcPr>
          <w:p w14:paraId="27119603">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68B4B44C">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7775C530">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7C1AACC2">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26628517">
            <w:pPr>
              <w:pStyle w:val="7"/>
              <w:spacing w:before="0" w:beforeAutospacing="0" w:after="0" w:afterAutospacing="0" w:line="360" w:lineRule="auto"/>
              <w:rPr>
                <w:rFonts w:cs="宋体" w:asciiTheme="minorEastAsia" w:hAnsiTheme="minorEastAsia"/>
                <w:color w:val="000000"/>
                <w:szCs w:val="24"/>
              </w:rPr>
            </w:pPr>
          </w:p>
        </w:tc>
      </w:tr>
      <w:tr w14:paraId="15982DE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15" w:type="dxa"/>
            <w:tcBorders>
              <w:top w:val="single" w:color="000000" w:sz="6" w:space="0"/>
              <w:left w:val="single" w:color="000000" w:sz="6" w:space="0"/>
              <w:bottom w:val="single" w:color="000000" w:sz="6" w:space="0"/>
              <w:right w:val="single" w:color="000000" w:sz="6" w:space="0"/>
            </w:tcBorders>
          </w:tcPr>
          <w:p w14:paraId="732CF75B">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合计</w:t>
            </w:r>
          </w:p>
        </w:tc>
        <w:tc>
          <w:tcPr>
            <w:tcW w:w="15" w:type="dxa"/>
            <w:tcBorders>
              <w:top w:val="single" w:color="000000" w:sz="6" w:space="0"/>
              <w:left w:val="single" w:color="000000" w:sz="6" w:space="0"/>
              <w:bottom w:val="single" w:color="000000" w:sz="6" w:space="0"/>
              <w:right w:val="single" w:color="000000" w:sz="6" w:space="0"/>
            </w:tcBorders>
          </w:tcPr>
          <w:p w14:paraId="1F1A44F0">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w:t>
            </w:r>
          </w:p>
        </w:tc>
        <w:tc>
          <w:tcPr>
            <w:tcW w:w="15" w:type="dxa"/>
            <w:tcBorders>
              <w:top w:val="single" w:color="000000" w:sz="6" w:space="0"/>
              <w:left w:val="single" w:color="000000" w:sz="6" w:space="0"/>
              <w:bottom w:val="single" w:color="000000" w:sz="6" w:space="0"/>
              <w:right w:val="single" w:color="000000" w:sz="6" w:space="0"/>
            </w:tcBorders>
          </w:tcPr>
          <w:p w14:paraId="4DD36DCC">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4328174E">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7412F043">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w:t>
            </w:r>
          </w:p>
        </w:tc>
      </w:tr>
    </w:tbl>
    <w:p w14:paraId="0A24EE2D">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如经甲方同意或要求增加原</w:t>
      </w:r>
      <w:r>
        <w:rPr>
          <w:rFonts w:hint="eastAsia" w:cs="宋体" w:asciiTheme="minorEastAsia" w:hAnsiTheme="minorEastAsia"/>
          <w:color w:val="000000"/>
          <w:szCs w:val="24"/>
        </w:rPr>
        <w:t>定作</w:t>
      </w:r>
      <w:r>
        <w:rPr>
          <w:rFonts w:cs="宋体" w:asciiTheme="minorEastAsia" w:hAnsiTheme="minorEastAsia"/>
          <w:color w:val="000000"/>
          <w:szCs w:val="24"/>
        </w:rPr>
        <w:t>承揽范围之外的项目，则甲方应根据该项目收费标准增加</w:t>
      </w:r>
      <w:r>
        <w:rPr>
          <w:rFonts w:hint="eastAsia" w:cs="宋体" w:asciiTheme="minorEastAsia" w:hAnsiTheme="minorEastAsia"/>
          <w:color w:val="000000"/>
          <w:szCs w:val="24"/>
        </w:rPr>
        <w:t>报酬</w:t>
      </w:r>
      <w:r>
        <w:rPr>
          <w:rFonts w:cs="宋体" w:asciiTheme="minorEastAsia" w:hAnsiTheme="minorEastAsia"/>
          <w:color w:val="000000"/>
          <w:szCs w:val="24"/>
        </w:rPr>
        <w:t>。如无特别约定，则增加的费用应于乙方向甲方交付工作成果之</w:t>
      </w:r>
      <w:r>
        <w:rPr>
          <w:rFonts w:hint="eastAsia" w:cs="宋体" w:asciiTheme="minorEastAsia" w:hAnsiTheme="minorEastAsia"/>
          <w:color w:val="000000"/>
          <w:szCs w:val="24"/>
        </w:rPr>
        <w:t>后   【】日内</w:t>
      </w:r>
      <w:r>
        <w:rPr>
          <w:rFonts w:cs="宋体" w:asciiTheme="minorEastAsia" w:hAnsiTheme="minorEastAsia"/>
          <w:color w:val="000000"/>
          <w:szCs w:val="24"/>
        </w:rPr>
        <w:t>支付。</w:t>
      </w:r>
    </w:p>
    <w:p w14:paraId="239FD9D5">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本合同约定的价款已经包括但不限于乙方提供的全部物料成本、人工成本和利润等；除本合同明确约定的以外，甲方无需再向乙方支付其他任何价款、费用或报</w:t>
      </w:r>
      <w:r>
        <w:rPr>
          <w:rFonts w:hint="eastAsia" w:cs="宋体" w:asciiTheme="minorEastAsia" w:hAnsiTheme="minorEastAsia"/>
          <w:color w:val="000000"/>
          <w:szCs w:val="24"/>
        </w:rPr>
        <w:t>酬</w:t>
      </w:r>
      <w:r>
        <w:rPr>
          <w:rFonts w:cs="宋体" w:asciiTheme="minorEastAsia" w:hAnsiTheme="minorEastAsia"/>
          <w:color w:val="000000"/>
          <w:szCs w:val="24"/>
        </w:rPr>
        <w:t>。</w:t>
      </w:r>
    </w:p>
    <w:p w14:paraId="46747A39">
      <w:pPr>
        <w:pStyle w:val="7"/>
        <w:numPr>
          <w:ilvl w:val="1"/>
          <w:numId w:val="2"/>
        </w:numPr>
        <w:spacing w:before="0" w:beforeAutospacing="0" w:after="0" w:afterAutospacing="0" w:line="360" w:lineRule="auto"/>
        <w:rPr>
          <w:rFonts w:cs="宋体" w:asciiTheme="minorEastAsia" w:hAnsiTheme="minorEastAsia"/>
          <w:color w:val="000000"/>
          <w:szCs w:val="24"/>
        </w:rPr>
      </w:pPr>
      <w:r>
        <w:rPr>
          <w:rFonts w:hint="eastAsia" w:cs="宋体" w:asciiTheme="minorEastAsia" w:hAnsiTheme="minorEastAsia"/>
          <w:color w:val="000000"/>
          <w:szCs w:val="24"/>
        </w:rPr>
        <w:t xml:space="preserve"> </w:t>
      </w:r>
      <w:r>
        <w:rPr>
          <w:rFonts w:cs="宋体" w:asciiTheme="minorEastAsia" w:hAnsiTheme="minorEastAsia"/>
          <w:color w:val="000000"/>
          <w:szCs w:val="24"/>
        </w:rPr>
        <w:t>付款</w:t>
      </w:r>
      <w:r>
        <w:rPr>
          <w:rFonts w:hint="eastAsia" w:cs="宋体" w:asciiTheme="minorEastAsia" w:hAnsiTheme="minorEastAsia"/>
          <w:color w:val="000000"/>
          <w:szCs w:val="24"/>
        </w:rPr>
        <w:t>期限</w:t>
      </w:r>
    </w:p>
    <w:p w14:paraId="7D81BF3C">
      <w:pPr>
        <w:pStyle w:val="7"/>
        <w:spacing w:before="0" w:beforeAutospacing="0" w:after="0" w:afterAutospacing="0" w:line="360" w:lineRule="auto"/>
        <w:rPr>
          <w:rFonts w:cs="宋体" w:asciiTheme="minorEastAsia" w:hAnsiTheme="minorEastAsia"/>
          <w:color w:val="000000"/>
          <w:szCs w:val="24"/>
        </w:rPr>
      </w:pPr>
      <w:r>
        <w:rPr>
          <w:rFonts w:hint="eastAsia" w:cs="宋体" w:asciiTheme="minorEastAsia" w:hAnsiTheme="minorEastAsia"/>
          <w:color w:val="000000"/>
          <w:szCs w:val="24"/>
        </w:rPr>
        <w:t>付款期限为：</w:t>
      </w:r>
      <w:r>
        <w:rPr>
          <w:rFonts w:hint="eastAsia" w:cs="宋体" w:asciiTheme="minorEastAsia" w:hAnsiTheme="minorEastAsia"/>
          <w:color w:val="000000"/>
          <w:szCs w:val="24"/>
          <w:u w:val="single"/>
        </w:rPr>
        <w:t xml:space="preserve">                    </w:t>
      </w:r>
      <w:r>
        <w:rPr>
          <w:rFonts w:hint="eastAsia" w:cs="宋体" w:asciiTheme="minorEastAsia" w:hAnsiTheme="minorEastAsia"/>
          <w:color w:val="000000"/>
          <w:szCs w:val="24"/>
        </w:rPr>
        <w:t>。</w:t>
      </w:r>
    </w:p>
    <w:p w14:paraId="75925B87">
      <w:pPr>
        <w:pStyle w:val="7"/>
        <w:numPr>
          <w:ilvl w:val="1"/>
          <w:numId w:val="2"/>
        </w:numPr>
        <w:spacing w:before="0" w:beforeAutospacing="0" w:after="0" w:afterAutospacing="0" w:line="360" w:lineRule="auto"/>
        <w:rPr>
          <w:rFonts w:cs="宋体" w:asciiTheme="minorEastAsia" w:hAnsiTheme="minorEastAsia"/>
          <w:color w:val="000000"/>
          <w:szCs w:val="24"/>
        </w:rPr>
      </w:pPr>
      <w:r>
        <w:rPr>
          <w:rFonts w:hint="eastAsia" w:cs="宋体" w:asciiTheme="minorEastAsia" w:hAnsiTheme="minorEastAsia"/>
          <w:color w:val="000000"/>
          <w:szCs w:val="24"/>
        </w:rPr>
        <w:t xml:space="preserve"> </w:t>
      </w:r>
      <w:r>
        <w:rPr>
          <w:rFonts w:cs="宋体" w:asciiTheme="minorEastAsia" w:hAnsiTheme="minorEastAsia"/>
          <w:color w:val="000000"/>
          <w:szCs w:val="24"/>
        </w:rPr>
        <w:t>乙方收款账号：</w:t>
      </w:r>
    </w:p>
    <w:p w14:paraId="0ACE3844">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户名：</w:t>
      </w:r>
      <w:r>
        <w:rPr>
          <w:rFonts w:cs="宋体" w:asciiTheme="minorEastAsia" w:hAnsiTheme="minorEastAsia"/>
          <w:color w:val="000000"/>
          <w:szCs w:val="24"/>
          <w:u w:val="single"/>
        </w:rPr>
        <w:t>  </w:t>
      </w:r>
      <w:r>
        <w:rPr>
          <w:rFonts w:hint="eastAsia" w:cs="宋体" w:asciiTheme="minorEastAsia" w:hAnsiTheme="minorEastAsia"/>
          <w:color w:val="000000"/>
          <w:szCs w:val="24"/>
          <w:u w:val="single"/>
        </w:rPr>
        <w:t xml:space="preserve">                </w:t>
      </w:r>
    </w:p>
    <w:p w14:paraId="245143AC">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账号：</w:t>
      </w:r>
      <w:r>
        <w:rPr>
          <w:rFonts w:cs="宋体" w:asciiTheme="minorEastAsia" w:hAnsiTheme="minorEastAsia"/>
          <w:color w:val="000000"/>
          <w:szCs w:val="24"/>
          <w:u w:val="single"/>
        </w:rPr>
        <w:t>  </w:t>
      </w:r>
      <w:r>
        <w:rPr>
          <w:rFonts w:hint="eastAsia" w:cs="宋体" w:asciiTheme="minorEastAsia" w:hAnsiTheme="minorEastAsia"/>
          <w:color w:val="000000"/>
          <w:szCs w:val="24"/>
          <w:u w:val="single"/>
        </w:rPr>
        <w:t xml:space="preserve">                </w:t>
      </w:r>
    </w:p>
    <w:p w14:paraId="5C9DF573">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开户行：</w:t>
      </w:r>
      <w:r>
        <w:rPr>
          <w:rFonts w:cs="宋体" w:asciiTheme="minorEastAsia" w:hAnsiTheme="minorEastAsia"/>
          <w:color w:val="000000"/>
          <w:szCs w:val="24"/>
          <w:u w:val="single"/>
        </w:rPr>
        <w:t>  </w:t>
      </w:r>
      <w:r>
        <w:rPr>
          <w:rFonts w:hint="eastAsia" w:cs="宋体" w:asciiTheme="minorEastAsia" w:hAnsiTheme="minorEastAsia"/>
          <w:color w:val="000000"/>
          <w:szCs w:val="24"/>
          <w:u w:val="single"/>
        </w:rPr>
        <w:t xml:space="preserve">               </w:t>
      </w:r>
    </w:p>
    <w:p w14:paraId="32DE200F">
      <w:pPr>
        <w:pStyle w:val="7"/>
        <w:spacing w:before="0" w:beforeAutospacing="0" w:after="0" w:afterAutospacing="0" w:line="360" w:lineRule="auto"/>
        <w:rPr>
          <w:rFonts w:cs="宋体" w:asciiTheme="minorEastAsia" w:hAnsiTheme="minorEastAsia"/>
          <w:color w:val="000000"/>
          <w:szCs w:val="24"/>
        </w:rPr>
      </w:pPr>
    </w:p>
    <w:p w14:paraId="0E80ACC7">
      <w:pPr>
        <w:pStyle w:val="17"/>
        <w:numPr>
          <w:ilvl w:val="0"/>
          <w:numId w:val="2"/>
        </w:numPr>
        <w:spacing w:before="0" w:after="0" w:line="360" w:lineRule="auto"/>
        <w:ind w:left="0" w:firstLine="0"/>
        <w:rPr>
          <w:rFonts w:cs="宋体" w:asciiTheme="minorEastAsia" w:hAnsiTheme="minorEastAsia"/>
          <w:sz w:val="24"/>
          <w:szCs w:val="24"/>
        </w:rPr>
      </w:pPr>
      <w:r>
        <w:rPr>
          <w:rFonts w:hint="eastAsia" w:cs="宋体" w:asciiTheme="minorEastAsia" w:hAnsiTheme="minorEastAsia"/>
          <w:sz w:val="24"/>
          <w:szCs w:val="24"/>
        </w:rPr>
        <w:t>定作方</w:t>
      </w:r>
      <w:r>
        <w:rPr>
          <w:rFonts w:cs="宋体" w:asciiTheme="minorEastAsia" w:hAnsiTheme="minorEastAsia"/>
          <w:sz w:val="24"/>
          <w:szCs w:val="24"/>
        </w:rPr>
        <w:t>配合</w:t>
      </w:r>
    </w:p>
    <w:p w14:paraId="79711326">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原材料提供</w:t>
      </w:r>
    </w:p>
    <w:p w14:paraId="01F8963D">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本次</w:t>
      </w:r>
      <w:r>
        <w:rPr>
          <w:rFonts w:hint="eastAsia" w:cs="宋体" w:asciiTheme="minorEastAsia" w:hAnsiTheme="minorEastAsia"/>
          <w:color w:val="000000"/>
          <w:szCs w:val="24"/>
        </w:rPr>
        <w:t>定作</w:t>
      </w:r>
      <w:r>
        <w:rPr>
          <w:rFonts w:cs="宋体" w:asciiTheme="minorEastAsia" w:hAnsiTheme="minorEastAsia"/>
          <w:color w:val="000000"/>
          <w:szCs w:val="24"/>
        </w:rPr>
        <w:t>承揽所需原材料由</w:t>
      </w:r>
      <w:r>
        <w:rPr>
          <w:rFonts w:hint="eastAsia" w:cs="宋体" w:asciiTheme="minorEastAsia" w:hAnsiTheme="minorEastAsia"/>
          <w:color w:val="000000"/>
          <w:szCs w:val="24"/>
        </w:rPr>
        <w:t>甲方/</w:t>
      </w:r>
      <w:r>
        <w:rPr>
          <w:rFonts w:cs="宋体" w:asciiTheme="minorEastAsia" w:hAnsiTheme="minorEastAsia"/>
          <w:color w:val="000000"/>
          <w:szCs w:val="24"/>
        </w:rPr>
        <w:t>乙方提供。</w:t>
      </w:r>
      <w:r>
        <w:rPr>
          <w:rFonts w:hint="eastAsia" w:cs="宋体" w:asciiTheme="minorEastAsia" w:hAnsiTheme="minorEastAsia"/>
          <w:color w:val="000000"/>
          <w:szCs w:val="24"/>
          <w:highlight w:val="yellow"/>
        </w:rPr>
        <w:t>(根据实际情况选择）</w:t>
      </w:r>
    </w:p>
    <w:p w14:paraId="38A85856">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资料提供</w:t>
      </w:r>
    </w:p>
    <w:p w14:paraId="2D519B3C">
      <w:pPr>
        <w:pStyle w:val="7"/>
        <w:numPr>
          <w:ilvl w:val="2"/>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甲方应向乙方提供承揽所需技术资料与图纸（下称“技术资料”）。</w:t>
      </w:r>
    </w:p>
    <w:p w14:paraId="2EBD1BEC">
      <w:pPr>
        <w:pStyle w:val="7"/>
        <w:numPr>
          <w:ilvl w:val="2"/>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甲方技术资料交付时间：本合同签订后</w:t>
      </w:r>
      <w:r>
        <w:rPr>
          <w:rFonts w:hint="eastAsia" w:cs="宋体" w:asciiTheme="minorEastAsia" w:hAnsiTheme="minorEastAsia"/>
          <w:color w:val="000000"/>
          <w:szCs w:val="24"/>
          <w:u w:val="single"/>
        </w:rPr>
        <w:t xml:space="preserve">   </w:t>
      </w:r>
      <w:r>
        <w:rPr>
          <w:rFonts w:cs="宋体" w:asciiTheme="minorEastAsia" w:hAnsiTheme="minorEastAsia"/>
          <w:color w:val="000000"/>
          <w:szCs w:val="24"/>
        </w:rPr>
        <w:t>个工作日内。</w:t>
      </w:r>
    </w:p>
    <w:p w14:paraId="27E4FF62">
      <w:pPr>
        <w:pStyle w:val="7"/>
        <w:numPr>
          <w:ilvl w:val="2"/>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乙方在服务期间，发现甲方技术资料或指示不合理的，应当及时通知甲方；甲方应</w:t>
      </w:r>
      <w:r>
        <w:rPr>
          <w:rFonts w:hint="eastAsia" w:cs="宋体" w:asciiTheme="minorEastAsia" w:hAnsiTheme="minorEastAsia"/>
          <w:color w:val="000000"/>
          <w:szCs w:val="24"/>
        </w:rPr>
        <w:t>及时</w:t>
      </w:r>
      <w:r>
        <w:rPr>
          <w:rFonts w:cs="宋体" w:asciiTheme="minorEastAsia" w:hAnsiTheme="minorEastAsia"/>
          <w:color w:val="000000"/>
          <w:szCs w:val="24"/>
        </w:rPr>
        <w:t>回复，提出修改意见。</w:t>
      </w:r>
    </w:p>
    <w:p w14:paraId="1726137E">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hint="eastAsia" w:cs="宋体" w:asciiTheme="minorEastAsia" w:hAnsiTheme="minorEastAsia"/>
          <w:color w:val="000000"/>
          <w:szCs w:val="24"/>
        </w:rPr>
        <w:t xml:space="preserve"> </w:t>
      </w:r>
      <w:r>
        <w:rPr>
          <w:rFonts w:cs="宋体" w:asciiTheme="minorEastAsia" w:hAnsiTheme="minorEastAsia"/>
          <w:color w:val="000000"/>
          <w:szCs w:val="24"/>
        </w:rPr>
        <w:t>因甲方逾期提供原材料、技术资料或甲方未能及时回复乙方对技术资料的意见，导致乙方无法正常开展承揽</w:t>
      </w:r>
      <w:r>
        <w:rPr>
          <w:rFonts w:hint="eastAsia" w:cs="宋体" w:asciiTheme="minorEastAsia" w:hAnsiTheme="minorEastAsia"/>
          <w:color w:val="000000"/>
          <w:szCs w:val="24"/>
        </w:rPr>
        <w:t>工作</w:t>
      </w:r>
      <w:r>
        <w:rPr>
          <w:rFonts w:cs="宋体" w:asciiTheme="minorEastAsia" w:hAnsiTheme="minorEastAsia"/>
          <w:color w:val="000000"/>
          <w:szCs w:val="24"/>
        </w:rPr>
        <w:t>的，乙方有权停止工作、相应顺延工期。</w:t>
      </w:r>
    </w:p>
    <w:p w14:paraId="2AC687CA">
      <w:pPr>
        <w:pStyle w:val="7"/>
        <w:spacing w:before="0" w:beforeAutospacing="0" w:after="0" w:afterAutospacing="0" w:line="360" w:lineRule="auto"/>
        <w:rPr>
          <w:rFonts w:cs="宋体" w:asciiTheme="minorEastAsia" w:hAnsiTheme="minorEastAsia"/>
          <w:color w:val="000000"/>
          <w:szCs w:val="24"/>
        </w:rPr>
      </w:pPr>
    </w:p>
    <w:p w14:paraId="1D542102">
      <w:pPr>
        <w:pStyle w:val="17"/>
        <w:numPr>
          <w:ilvl w:val="0"/>
          <w:numId w:val="2"/>
        </w:numPr>
        <w:spacing w:before="0" w:after="0" w:line="360" w:lineRule="auto"/>
        <w:ind w:left="0" w:firstLine="0"/>
        <w:rPr>
          <w:rFonts w:cs="宋体" w:asciiTheme="minorEastAsia" w:hAnsiTheme="minorEastAsia"/>
          <w:sz w:val="24"/>
          <w:szCs w:val="24"/>
        </w:rPr>
      </w:pPr>
      <w:r>
        <w:rPr>
          <w:rFonts w:hint="eastAsia" w:cs="宋体" w:asciiTheme="minorEastAsia" w:hAnsiTheme="minorEastAsia"/>
          <w:sz w:val="24"/>
          <w:szCs w:val="24"/>
        </w:rPr>
        <w:t>定作</w:t>
      </w:r>
      <w:r>
        <w:rPr>
          <w:rFonts w:cs="宋体" w:asciiTheme="minorEastAsia" w:hAnsiTheme="minorEastAsia"/>
          <w:sz w:val="24"/>
          <w:szCs w:val="24"/>
        </w:rPr>
        <w:t>承揽要求</w:t>
      </w:r>
    </w:p>
    <w:p w14:paraId="3F830E49">
      <w:pPr>
        <w:pStyle w:val="7"/>
        <w:numPr>
          <w:ilvl w:val="1"/>
          <w:numId w:val="2"/>
        </w:numPr>
        <w:spacing w:before="0" w:beforeAutospacing="0" w:after="0" w:afterAutospacing="0" w:line="360" w:lineRule="auto"/>
        <w:rPr>
          <w:rFonts w:cs="宋体" w:asciiTheme="minorEastAsia" w:hAnsiTheme="minorEastAsia"/>
          <w:color w:val="000000"/>
          <w:szCs w:val="24"/>
        </w:rPr>
      </w:pPr>
      <w:r>
        <w:rPr>
          <w:rFonts w:hint="eastAsia" w:cs="宋体" w:asciiTheme="minorEastAsia" w:hAnsiTheme="minorEastAsia"/>
          <w:color w:val="000000"/>
          <w:szCs w:val="24"/>
        </w:rPr>
        <w:t xml:space="preserve"> </w:t>
      </w:r>
      <w:r>
        <w:rPr>
          <w:rFonts w:cs="宋体" w:asciiTheme="minorEastAsia" w:hAnsiTheme="minorEastAsia"/>
          <w:color w:val="000000"/>
          <w:szCs w:val="24"/>
        </w:rPr>
        <w:t>原材料要求</w:t>
      </w:r>
      <w:r>
        <w:rPr>
          <w:rFonts w:hint="eastAsia" w:cs="宋体" w:asciiTheme="minorEastAsia" w:hAnsiTheme="minorEastAsia"/>
          <w:color w:val="000000"/>
          <w:szCs w:val="24"/>
          <w:highlight w:val="yellow"/>
        </w:rPr>
        <w:t>（适用于乙方提供原材料情形）</w:t>
      </w:r>
    </w:p>
    <w:p w14:paraId="21C7E814">
      <w:pPr>
        <w:pStyle w:val="7"/>
        <w:numPr>
          <w:ilvl w:val="1"/>
          <w:numId w:val="2"/>
        </w:numPr>
        <w:spacing w:before="0" w:beforeAutospacing="0" w:after="0" w:afterAutospacing="0" w:line="360" w:lineRule="auto"/>
        <w:rPr>
          <w:rFonts w:cs="宋体" w:asciiTheme="minorEastAsia" w:hAnsiTheme="minorEastAsia"/>
          <w:color w:val="000000"/>
          <w:szCs w:val="24"/>
        </w:rPr>
      </w:pPr>
    </w:p>
    <w:p w14:paraId="0D1F0DC7">
      <w:pPr>
        <w:pStyle w:val="7"/>
        <w:numPr>
          <w:ilvl w:val="2"/>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乙方在本次承揽中应使用下列原材料（包括零部件、辅料、备品等）：</w:t>
      </w:r>
    </w:p>
    <w:tbl>
      <w:tblPr>
        <w:tblStyle w:val="1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108" w:type="dxa"/>
          <w:bottom w:w="0" w:type="dxa"/>
          <w:right w:w="108" w:type="dxa"/>
        </w:tblCellMar>
      </w:tblPr>
      <w:tblGrid>
        <w:gridCol w:w="1882"/>
        <w:gridCol w:w="2874"/>
        <w:gridCol w:w="1883"/>
        <w:gridCol w:w="1883"/>
      </w:tblGrid>
      <w:tr w14:paraId="320E6B0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15" w:type="dxa"/>
            <w:tcBorders>
              <w:top w:val="single" w:color="000000" w:sz="6" w:space="0"/>
              <w:left w:val="single" w:color="000000" w:sz="6" w:space="0"/>
              <w:bottom w:val="single" w:color="000000" w:sz="6" w:space="0"/>
              <w:right w:val="single" w:color="000000" w:sz="6" w:space="0"/>
            </w:tcBorders>
          </w:tcPr>
          <w:p w14:paraId="7B603BD8">
            <w:pPr>
              <w:pStyle w:val="7"/>
              <w:spacing w:before="0" w:beforeAutospacing="0" w:after="0" w:afterAutospacing="0" w:line="360" w:lineRule="auto"/>
              <w:jc w:val="center"/>
              <w:rPr>
                <w:rFonts w:cs="宋体" w:asciiTheme="minorEastAsia" w:hAnsiTheme="minorEastAsia"/>
                <w:color w:val="000000"/>
                <w:szCs w:val="24"/>
              </w:rPr>
            </w:pPr>
            <w:r>
              <w:rPr>
                <w:rFonts w:cs="宋体" w:asciiTheme="minorEastAsia" w:hAnsiTheme="minorEastAsia"/>
                <w:color w:val="000000"/>
                <w:szCs w:val="24"/>
              </w:rPr>
              <w:t>名称</w:t>
            </w:r>
          </w:p>
        </w:tc>
        <w:tc>
          <w:tcPr>
            <w:tcW w:w="15" w:type="dxa"/>
            <w:tcBorders>
              <w:top w:val="single" w:color="000000" w:sz="6" w:space="0"/>
              <w:left w:val="single" w:color="000000" w:sz="6" w:space="0"/>
              <w:bottom w:val="single" w:color="000000" w:sz="6" w:space="0"/>
              <w:right w:val="single" w:color="000000" w:sz="6" w:space="0"/>
            </w:tcBorders>
          </w:tcPr>
          <w:p w14:paraId="35E4C248">
            <w:pPr>
              <w:pStyle w:val="7"/>
              <w:spacing w:before="0" w:beforeAutospacing="0" w:after="0" w:afterAutospacing="0" w:line="360" w:lineRule="auto"/>
              <w:jc w:val="center"/>
              <w:rPr>
                <w:rFonts w:cs="宋体" w:asciiTheme="minorEastAsia" w:hAnsiTheme="minorEastAsia"/>
                <w:color w:val="000000"/>
                <w:szCs w:val="24"/>
              </w:rPr>
            </w:pPr>
            <w:r>
              <w:rPr>
                <w:rFonts w:cs="宋体" w:asciiTheme="minorEastAsia" w:hAnsiTheme="minorEastAsia"/>
                <w:color w:val="000000"/>
                <w:szCs w:val="24"/>
              </w:rPr>
              <w:t>规格、型号、生产厂家等</w:t>
            </w:r>
          </w:p>
        </w:tc>
        <w:tc>
          <w:tcPr>
            <w:tcW w:w="15" w:type="dxa"/>
            <w:tcBorders>
              <w:top w:val="single" w:color="000000" w:sz="6" w:space="0"/>
              <w:left w:val="single" w:color="000000" w:sz="6" w:space="0"/>
              <w:bottom w:val="single" w:color="000000" w:sz="6" w:space="0"/>
              <w:right w:val="single" w:color="000000" w:sz="6" w:space="0"/>
            </w:tcBorders>
          </w:tcPr>
          <w:p w14:paraId="23FE24E4">
            <w:pPr>
              <w:pStyle w:val="7"/>
              <w:spacing w:before="0" w:beforeAutospacing="0" w:after="0" w:afterAutospacing="0" w:line="360" w:lineRule="auto"/>
              <w:jc w:val="center"/>
              <w:rPr>
                <w:rFonts w:cs="宋体" w:asciiTheme="minorEastAsia" w:hAnsiTheme="minorEastAsia"/>
                <w:color w:val="000000"/>
                <w:szCs w:val="24"/>
              </w:rPr>
            </w:pPr>
            <w:r>
              <w:rPr>
                <w:rFonts w:cs="宋体" w:asciiTheme="minorEastAsia" w:hAnsiTheme="minorEastAsia"/>
                <w:color w:val="000000"/>
                <w:szCs w:val="24"/>
              </w:rPr>
              <w:t>数量</w:t>
            </w:r>
          </w:p>
        </w:tc>
        <w:tc>
          <w:tcPr>
            <w:tcW w:w="15" w:type="dxa"/>
            <w:tcBorders>
              <w:top w:val="single" w:color="000000" w:sz="6" w:space="0"/>
              <w:left w:val="single" w:color="000000" w:sz="6" w:space="0"/>
              <w:bottom w:val="single" w:color="000000" w:sz="6" w:space="0"/>
              <w:right w:val="single" w:color="000000" w:sz="6" w:space="0"/>
            </w:tcBorders>
          </w:tcPr>
          <w:p w14:paraId="67DA0569">
            <w:pPr>
              <w:pStyle w:val="7"/>
              <w:spacing w:before="0" w:beforeAutospacing="0" w:after="0" w:afterAutospacing="0" w:line="360" w:lineRule="auto"/>
              <w:jc w:val="center"/>
              <w:rPr>
                <w:rFonts w:cs="宋体" w:asciiTheme="minorEastAsia" w:hAnsiTheme="minorEastAsia"/>
                <w:color w:val="000000"/>
                <w:szCs w:val="24"/>
              </w:rPr>
            </w:pPr>
            <w:r>
              <w:rPr>
                <w:rFonts w:cs="宋体" w:asciiTheme="minorEastAsia" w:hAnsiTheme="minorEastAsia"/>
                <w:color w:val="000000"/>
                <w:szCs w:val="24"/>
              </w:rPr>
              <w:t>说明</w:t>
            </w:r>
          </w:p>
        </w:tc>
      </w:tr>
      <w:tr w14:paraId="7772E34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15" w:type="dxa"/>
            <w:tcBorders>
              <w:top w:val="single" w:color="000000" w:sz="6" w:space="0"/>
              <w:left w:val="single" w:color="000000" w:sz="6" w:space="0"/>
              <w:bottom w:val="single" w:color="000000" w:sz="6" w:space="0"/>
              <w:right w:val="single" w:color="000000" w:sz="6" w:space="0"/>
            </w:tcBorders>
          </w:tcPr>
          <w:p w14:paraId="6E2CDC3C">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4A09CAD4">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74B7098B">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2CF6143B">
            <w:pPr>
              <w:pStyle w:val="7"/>
              <w:spacing w:before="0" w:beforeAutospacing="0" w:after="0" w:afterAutospacing="0" w:line="360" w:lineRule="auto"/>
              <w:rPr>
                <w:rFonts w:cs="宋体" w:asciiTheme="minorEastAsia" w:hAnsiTheme="minorEastAsia"/>
                <w:color w:val="000000"/>
                <w:szCs w:val="24"/>
              </w:rPr>
            </w:pPr>
          </w:p>
        </w:tc>
      </w:tr>
      <w:tr w14:paraId="013C156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15" w:type="dxa"/>
            <w:tcBorders>
              <w:top w:val="single" w:color="000000" w:sz="6" w:space="0"/>
              <w:left w:val="single" w:color="000000" w:sz="6" w:space="0"/>
              <w:bottom w:val="single" w:color="000000" w:sz="6" w:space="0"/>
              <w:right w:val="single" w:color="000000" w:sz="6" w:space="0"/>
            </w:tcBorders>
          </w:tcPr>
          <w:p w14:paraId="0D866F25">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79628939">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5437450B">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6760A237">
            <w:pPr>
              <w:pStyle w:val="7"/>
              <w:spacing w:before="0" w:beforeAutospacing="0" w:after="0" w:afterAutospacing="0" w:line="360" w:lineRule="auto"/>
              <w:rPr>
                <w:rFonts w:cs="宋体" w:asciiTheme="minorEastAsia" w:hAnsiTheme="minorEastAsia"/>
                <w:color w:val="000000"/>
                <w:szCs w:val="24"/>
              </w:rPr>
            </w:pPr>
          </w:p>
        </w:tc>
      </w:tr>
      <w:tr w14:paraId="6246E42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15" w:type="dxa"/>
            <w:tcBorders>
              <w:top w:val="single" w:color="000000" w:sz="6" w:space="0"/>
              <w:left w:val="single" w:color="000000" w:sz="6" w:space="0"/>
              <w:bottom w:val="single" w:color="000000" w:sz="6" w:space="0"/>
              <w:right w:val="single" w:color="000000" w:sz="6" w:space="0"/>
            </w:tcBorders>
          </w:tcPr>
          <w:p w14:paraId="790E3987">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31C1EED3">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77F3E08D">
            <w:pPr>
              <w:pStyle w:val="7"/>
              <w:spacing w:before="0" w:beforeAutospacing="0" w:after="0" w:afterAutospacing="0" w:line="360" w:lineRule="auto"/>
              <w:rPr>
                <w:rFonts w:cs="宋体" w:asciiTheme="minorEastAsia" w:hAnsiTheme="minorEastAsia"/>
                <w:color w:val="000000"/>
                <w:szCs w:val="24"/>
              </w:rPr>
            </w:pPr>
          </w:p>
        </w:tc>
        <w:tc>
          <w:tcPr>
            <w:tcW w:w="15" w:type="dxa"/>
            <w:tcBorders>
              <w:top w:val="single" w:color="000000" w:sz="6" w:space="0"/>
              <w:left w:val="single" w:color="000000" w:sz="6" w:space="0"/>
              <w:bottom w:val="single" w:color="000000" w:sz="6" w:space="0"/>
              <w:right w:val="single" w:color="000000" w:sz="6" w:space="0"/>
            </w:tcBorders>
          </w:tcPr>
          <w:p w14:paraId="61FA8180">
            <w:pPr>
              <w:pStyle w:val="7"/>
              <w:spacing w:before="0" w:beforeAutospacing="0" w:after="0" w:afterAutospacing="0" w:line="360" w:lineRule="auto"/>
              <w:rPr>
                <w:rFonts w:cs="宋体" w:asciiTheme="minorEastAsia" w:hAnsiTheme="minorEastAsia"/>
                <w:color w:val="000000"/>
                <w:szCs w:val="24"/>
              </w:rPr>
            </w:pPr>
          </w:p>
        </w:tc>
      </w:tr>
    </w:tbl>
    <w:p w14:paraId="54AB0E58">
      <w:pPr>
        <w:pStyle w:val="7"/>
        <w:numPr>
          <w:ilvl w:val="2"/>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乙方</w:t>
      </w:r>
      <w:r>
        <w:rPr>
          <w:rFonts w:hint="eastAsia" w:cs="宋体" w:asciiTheme="minorEastAsia" w:hAnsiTheme="minorEastAsia"/>
          <w:color w:val="000000"/>
          <w:szCs w:val="24"/>
        </w:rPr>
        <w:t>承揽</w:t>
      </w:r>
      <w:r>
        <w:rPr>
          <w:rFonts w:cs="宋体" w:asciiTheme="minorEastAsia" w:hAnsiTheme="minorEastAsia"/>
          <w:color w:val="000000"/>
          <w:szCs w:val="24"/>
        </w:rPr>
        <w:t>前及</w:t>
      </w:r>
      <w:r>
        <w:rPr>
          <w:rFonts w:hint="eastAsia" w:cs="宋体" w:asciiTheme="minorEastAsia" w:hAnsiTheme="minorEastAsia"/>
          <w:color w:val="000000"/>
          <w:szCs w:val="24"/>
        </w:rPr>
        <w:t>承揽</w:t>
      </w:r>
      <w:r>
        <w:rPr>
          <w:rFonts w:cs="宋体" w:asciiTheme="minorEastAsia" w:hAnsiTheme="minorEastAsia"/>
          <w:color w:val="000000"/>
          <w:szCs w:val="24"/>
        </w:rPr>
        <w:t>过程中，甲方有权检查乙方所使用的原材料。</w:t>
      </w:r>
    </w:p>
    <w:p w14:paraId="41523AEF">
      <w:pPr>
        <w:pStyle w:val="7"/>
        <w:numPr>
          <w:ilvl w:val="2"/>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对于成品不便检测的原材料，乙方</w:t>
      </w:r>
      <w:r>
        <w:rPr>
          <w:rFonts w:hint="eastAsia" w:cs="宋体" w:asciiTheme="minorEastAsia" w:hAnsiTheme="minorEastAsia"/>
          <w:color w:val="000000"/>
          <w:szCs w:val="24"/>
        </w:rPr>
        <w:t>应</w:t>
      </w:r>
      <w:r>
        <w:rPr>
          <w:rFonts w:cs="宋体" w:asciiTheme="minorEastAsia" w:hAnsiTheme="minorEastAsia"/>
          <w:color w:val="000000"/>
          <w:szCs w:val="24"/>
        </w:rPr>
        <w:t>在加工前请甲方进行检查验收，并由甲方确认。</w:t>
      </w:r>
    </w:p>
    <w:p w14:paraId="0AABAB0F">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hint="eastAsia" w:cs="宋体" w:asciiTheme="minorEastAsia" w:hAnsiTheme="minorEastAsia"/>
          <w:color w:val="000000"/>
          <w:szCs w:val="24"/>
        </w:rPr>
        <w:t xml:space="preserve"> </w:t>
      </w:r>
      <w:r>
        <w:rPr>
          <w:rFonts w:cs="宋体" w:asciiTheme="minorEastAsia" w:hAnsiTheme="minorEastAsia"/>
          <w:color w:val="000000"/>
          <w:szCs w:val="24"/>
        </w:rPr>
        <w:t>质量要求</w:t>
      </w:r>
    </w:p>
    <w:p w14:paraId="76CE15D1">
      <w:pPr>
        <w:pStyle w:val="7"/>
        <w:numPr>
          <w:ilvl w:val="2"/>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乙方应按甲方提供的技术资料及甲方要求完成定作。</w:t>
      </w:r>
    </w:p>
    <w:p w14:paraId="5B27FC0B">
      <w:pPr>
        <w:pStyle w:val="7"/>
        <w:numPr>
          <w:ilvl w:val="2"/>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乙方交付的工作成果应符合该货物所适用的国家标准（强制性或推荐性标准）、行业标准、地方标准、生产企业标准执行，并以其中最高的标准为准。</w:t>
      </w:r>
    </w:p>
    <w:p w14:paraId="27FD1B6C">
      <w:pPr>
        <w:pStyle w:val="7"/>
        <w:numPr>
          <w:ilvl w:val="2"/>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乙方交付的工作成果质量应同时符合乙方所提供的产品说明书或相关说明文档中所列明的标准。</w:t>
      </w:r>
    </w:p>
    <w:p w14:paraId="3411C784">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数量</w:t>
      </w:r>
    </w:p>
    <w:p w14:paraId="291FDF28">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乙方交货数量与约定数量不一致的，甲方有权拒绝收货。</w:t>
      </w:r>
    </w:p>
    <w:p w14:paraId="46C0D0F5">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包装要求</w:t>
      </w:r>
    </w:p>
    <w:p w14:paraId="6E1D0F28">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乙方交付给甲方的工作成果应按下列要求进行包装：</w:t>
      </w:r>
    </w:p>
    <w:p w14:paraId="6BDB6EA9">
      <w:pPr>
        <w:pStyle w:val="7"/>
        <w:spacing w:before="0" w:beforeAutospacing="0" w:after="0" w:afterAutospacing="0" w:line="360" w:lineRule="auto"/>
        <w:rPr>
          <w:rFonts w:cs="宋体" w:asciiTheme="minorEastAsia" w:hAnsiTheme="minorEastAsia"/>
          <w:color w:val="000000"/>
          <w:szCs w:val="24"/>
        </w:rPr>
      </w:pPr>
      <w:r>
        <w:rPr>
          <w:rFonts w:hint="eastAsia" w:cs="宋体" w:asciiTheme="minorEastAsia" w:hAnsiTheme="minorEastAsia"/>
          <w:color w:val="000000"/>
          <w:szCs w:val="24"/>
          <w:u w:val="single"/>
        </w:rPr>
        <w:t xml:space="preserve">                 </w:t>
      </w:r>
      <w:r>
        <w:rPr>
          <w:rFonts w:hint="eastAsia" w:cs="宋体" w:asciiTheme="minorEastAsia" w:hAnsiTheme="minorEastAsia"/>
          <w:color w:val="000000"/>
          <w:szCs w:val="24"/>
        </w:rPr>
        <w:t>。</w:t>
      </w:r>
      <w:r>
        <w:rPr>
          <w:rStyle w:val="11"/>
          <w:rFonts w:hint="eastAsia" w:asciiTheme="minorHAnsi" w:hAnsiTheme="minorHAnsi" w:cstheme="minorBidi"/>
          <w:kern w:val="2"/>
          <w:sz w:val="24"/>
          <w:szCs w:val="24"/>
          <w:highlight w:val="yellow"/>
        </w:rPr>
        <w:t>（根据实际需求填写）</w:t>
      </w:r>
    </w:p>
    <w:p w14:paraId="5C31306B">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其他一般质量要求</w:t>
      </w:r>
    </w:p>
    <w:p w14:paraId="661B6FC8">
      <w:pPr>
        <w:pStyle w:val="7"/>
        <w:numPr>
          <w:ilvl w:val="2"/>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乙方保证交付给甲方的所有工作成果未设置任何的留置权、</w:t>
      </w:r>
      <w:r>
        <w:rPr>
          <w:rFonts w:hint="eastAsia" w:cs="宋体" w:asciiTheme="minorEastAsia" w:hAnsiTheme="minorEastAsia"/>
          <w:color w:val="000000"/>
          <w:szCs w:val="24"/>
        </w:rPr>
        <w:t>质权、</w:t>
      </w:r>
      <w:r>
        <w:rPr>
          <w:rFonts w:cs="宋体" w:asciiTheme="minorEastAsia" w:hAnsiTheme="minorEastAsia"/>
          <w:color w:val="000000"/>
          <w:szCs w:val="24"/>
        </w:rPr>
        <w:t>抵押权、担保权和其他债权；</w:t>
      </w:r>
    </w:p>
    <w:p w14:paraId="459C2F9C">
      <w:pPr>
        <w:pStyle w:val="7"/>
        <w:numPr>
          <w:ilvl w:val="2"/>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乙方保证交付给甲方的所有工作成果</w:t>
      </w:r>
      <w:r>
        <w:rPr>
          <w:rFonts w:hint="eastAsia" w:cs="宋体" w:asciiTheme="minorEastAsia" w:hAnsiTheme="minorEastAsia"/>
          <w:color w:val="000000"/>
          <w:szCs w:val="24"/>
        </w:rPr>
        <w:t>、</w:t>
      </w:r>
      <w:r>
        <w:rPr>
          <w:rFonts w:cs="宋体" w:asciiTheme="minorEastAsia" w:hAnsiTheme="minorEastAsia"/>
          <w:color w:val="000000"/>
          <w:szCs w:val="24"/>
        </w:rPr>
        <w:t>所有产品未侵犯第三人知识产权、商业秘密或其他合法权益。</w:t>
      </w:r>
    </w:p>
    <w:p w14:paraId="13DB595A">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因甲方技术资料及甲方指示所引起且乙方无法发现或避免的质量问题，乙方不承担责任。</w:t>
      </w:r>
    </w:p>
    <w:p w14:paraId="60FF97D4">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转包约定</w:t>
      </w:r>
    </w:p>
    <w:p w14:paraId="48707A74">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乙方必须自行完成本合同约定的主要工作，除部分辅助型工作以外，不得转交第三方完成。</w:t>
      </w:r>
    </w:p>
    <w:p w14:paraId="1E169733">
      <w:pPr>
        <w:pStyle w:val="7"/>
        <w:spacing w:before="0" w:beforeAutospacing="0" w:after="0" w:afterAutospacing="0" w:line="360" w:lineRule="auto"/>
        <w:rPr>
          <w:rFonts w:cs="宋体" w:asciiTheme="minorEastAsia" w:hAnsiTheme="minorEastAsia"/>
          <w:color w:val="000000"/>
          <w:szCs w:val="24"/>
        </w:rPr>
      </w:pPr>
    </w:p>
    <w:p w14:paraId="63B337F2">
      <w:pPr>
        <w:pStyle w:val="17"/>
        <w:numPr>
          <w:ilvl w:val="0"/>
          <w:numId w:val="2"/>
        </w:numPr>
        <w:spacing w:before="0" w:after="0" w:line="360" w:lineRule="auto"/>
        <w:ind w:left="0" w:firstLine="0"/>
        <w:rPr>
          <w:rFonts w:cs="宋体" w:asciiTheme="minorEastAsia" w:hAnsiTheme="minorEastAsia"/>
          <w:sz w:val="24"/>
          <w:szCs w:val="24"/>
        </w:rPr>
      </w:pPr>
      <w:r>
        <w:rPr>
          <w:rFonts w:cs="宋体" w:asciiTheme="minorEastAsia" w:hAnsiTheme="minorEastAsia"/>
          <w:sz w:val="24"/>
          <w:szCs w:val="24"/>
        </w:rPr>
        <w:t>交货与验收</w:t>
      </w:r>
    </w:p>
    <w:p w14:paraId="6D76367F">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交货时间：</w:t>
      </w:r>
      <w:r>
        <w:rPr>
          <w:rFonts w:cs="宋体" w:asciiTheme="minorEastAsia" w:hAnsiTheme="minorEastAsia"/>
          <w:color w:val="000000"/>
          <w:szCs w:val="24"/>
          <w:u w:val="single"/>
        </w:rPr>
        <w:t>  </w:t>
      </w:r>
      <w:r>
        <w:rPr>
          <w:rFonts w:cs="宋体" w:asciiTheme="minorEastAsia" w:hAnsiTheme="minorEastAsia"/>
          <w:color w:val="000000"/>
          <w:szCs w:val="24"/>
        </w:rPr>
        <w:t>年</w:t>
      </w:r>
      <w:r>
        <w:rPr>
          <w:rFonts w:cs="宋体" w:asciiTheme="minorEastAsia" w:hAnsiTheme="minorEastAsia"/>
          <w:color w:val="000000"/>
          <w:szCs w:val="24"/>
          <w:u w:val="single"/>
        </w:rPr>
        <w:t>  </w:t>
      </w:r>
      <w:r>
        <w:rPr>
          <w:rFonts w:cs="宋体" w:asciiTheme="minorEastAsia" w:hAnsiTheme="minorEastAsia"/>
          <w:color w:val="000000"/>
          <w:szCs w:val="24"/>
        </w:rPr>
        <w:t>月</w:t>
      </w:r>
      <w:r>
        <w:rPr>
          <w:rFonts w:cs="宋体" w:asciiTheme="minorEastAsia" w:hAnsiTheme="minorEastAsia"/>
          <w:color w:val="000000"/>
          <w:szCs w:val="24"/>
          <w:u w:val="single"/>
        </w:rPr>
        <w:t>  </w:t>
      </w:r>
      <w:r>
        <w:rPr>
          <w:rFonts w:cs="宋体" w:asciiTheme="minorEastAsia" w:hAnsiTheme="minorEastAsia"/>
          <w:color w:val="000000"/>
          <w:szCs w:val="24"/>
        </w:rPr>
        <w:t>日前。</w:t>
      </w:r>
    </w:p>
    <w:p w14:paraId="6B15A271">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交货地点：甲方所在地</w:t>
      </w:r>
      <w:r>
        <w:rPr>
          <w:rFonts w:hint="eastAsia" w:cs="宋体" w:asciiTheme="minorEastAsia" w:hAnsiTheme="minorEastAsia"/>
          <w:color w:val="000000"/>
          <w:szCs w:val="24"/>
        </w:rPr>
        <w:t>或甲方指定的地点</w:t>
      </w:r>
      <w:r>
        <w:rPr>
          <w:rFonts w:cs="宋体" w:asciiTheme="minorEastAsia" w:hAnsiTheme="minorEastAsia"/>
          <w:color w:val="000000"/>
          <w:szCs w:val="24"/>
        </w:rPr>
        <w:t>。</w:t>
      </w:r>
    </w:p>
    <w:p w14:paraId="3805B014">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甲方变更交货地点导致乙方增加费用的，该增加的费用由甲方承担。</w:t>
      </w:r>
    </w:p>
    <w:p w14:paraId="4D40BFD0">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上述交货地点为最终交付工作成果的地点；除非特别约定，乙方提交样品及甲方验收样品的地点应在乙方加工所在地。</w:t>
      </w:r>
    </w:p>
    <w:p w14:paraId="480B7284">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验收：交货</w:t>
      </w:r>
      <w:r>
        <w:rPr>
          <w:rFonts w:hint="eastAsia" w:cs="宋体" w:asciiTheme="minorEastAsia" w:hAnsiTheme="minorEastAsia"/>
          <w:color w:val="000000"/>
          <w:szCs w:val="24"/>
        </w:rPr>
        <w:t>后</w:t>
      </w:r>
      <w:r>
        <w:rPr>
          <w:rFonts w:hint="eastAsia" w:cs="宋体" w:asciiTheme="minorEastAsia" w:hAnsiTheme="minorEastAsia"/>
          <w:color w:val="000000"/>
          <w:szCs w:val="24"/>
          <w:u w:val="single"/>
        </w:rPr>
        <w:t xml:space="preserve"> 3 </w:t>
      </w:r>
      <w:r>
        <w:rPr>
          <w:rFonts w:cs="宋体" w:asciiTheme="minorEastAsia" w:hAnsiTheme="minorEastAsia"/>
          <w:color w:val="000000"/>
          <w:szCs w:val="24"/>
        </w:rPr>
        <w:t>日</w:t>
      </w:r>
      <w:r>
        <w:rPr>
          <w:rFonts w:hint="eastAsia" w:cs="宋体" w:asciiTheme="minorEastAsia" w:hAnsiTheme="minorEastAsia"/>
          <w:color w:val="000000"/>
          <w:szCs w:val="24"/>
        </w:rPr>
        <w:t>内</w:t>
      </w:r>
      <w:r>
        <w:rPr>
          <w:rFonts w:cs="宋体" w:asciiTheme="minorEastAsia" w:hAnsiTheme="minorEastAsia"/>
          <w:color w:val="000000"/>
          <w:szCs w:val="24"/>
        </w:rPr>
        <w:t>进行外观、数量验收；交货后</w:t>
      </w:r>
      <w:r>
        <w:rPr>
          <w:rFonts w:hint="eastAsia" w:cs="宋体" w:asciiTheme="minorEastAsia" w:hAnsiTheme="minorEastAsia"/>
          <w:color w:val="000000"/>
          <w:szCs w:val="24"/>
          <w:u w:val="single"/>
        </w:rPr>
        <w:t xml:space="preserve">    </w:t>
      </w:r>
      <w:r>
        <w:rPr>
          <w:rFonts w:cs="宋体" w:asciiTheme="minorEastAsia" w:hAnsiTheme="minorEastAsia"/>
          <w:color w:val="000000"/>
          <w:szCs w:val="24"/>
        </w:rPr>
        <w:t>日内进行质量验收。验收期内未提出异议的，视为质量无问题、验收通过。</w:t>
      </w:r>
    </w:p>
    <w:p w14:paraId="7A3517A1">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工作成果毁损、灭失的风险自</w:t>
      </w:r>
      <w:r>
        <w:rPr>
          <w:rFonts w:hint="eastAsia" w:cs="宋体" w:asciiTheme="minorEastAsia" w:hAnsiTheme="minorEastAsia"/>
          <w:color w:val="000000"/>
          <w:szCs w:val="24"/>
        </w:rPr>
        <w:t>甲方收</w:t>
      </w:r>
      <w:r>
        <w:rPr>
          <w:rFonts w:cs="宋体" w:asciiTheme="minorEastAsia" w:hAnsiTheme="minorEastAsia"/>
          <w:color w:val="000000"/>
          <w:szCs w:val="24"/>
        </w:rPr>
        <w:t>货之日起转移。</w:t>
      </w:r>
    </w:p>
    <w:p w14:paraId="61D867FC">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工作成果所有权自</w:t>
      </w:r>
      <w:r>
        <w:rPr>
          <w:rFonts w:hint="eastAsia" w:cs="宋体" w:asciiTheme="minorEastAsia" w:hAnsiTheme="minorEastAsia"/>
          <w:color w:val="000000"/>
          <w:szCs w:val="24"/>
        </w:rPr>
        <w:t>甲方收</w:t>
      </w:r>
      <w:r>
        <w:rPr>
          <w:rFonts w:cs="宋体" w:asciiTheme="minorEastAsia" w:hAnsiTheme="minorEastAsia"/>
          <w:color w:val="000000"/>
          <w:szCs w:val="24"/>
        </w:rPr>
        <w:t>货之日起转移。</w:t>
      </w:r>
    </w:p>
    <w:p w14:paraId="461A08FC">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安装：乙方负责在约定交货地点卸货</w:t>
      </w:r>
      <w:r>
        <w:rPr>
          <w:rFonts w:hint="eastAsia" w:cs="宋体" w:asciiTheme="minorEastAsia" w:hAnsiTheme="minorEastAsia"/>
          <w:color w:val="000000"/>
          <w:szCs w:val="24"/>
        </w:rPr>
        <w:t>、</w:t>
      </w:r>
      <w:r>
        <w:rPr>
          <w:rFonts w:cs="宋体" w:asciiTheme="minorEastAsia" w:hAnsiTheme="minorEastAsia"/>
          <w:color w:val="000000"/>
          <w:szCs w:val="24"/>
        </w:rPr>
        <w:t>安装</w:t>
      </w:r>
      <w:r>
        <w:rPr>
          <w:rFonts w:hint="eastAsia" w:cs="宋体" w:asciiTheme="minorEastAsia" w:hAnsiTheme="minorEastAsia"/>
          <w:color w:val="000000"/>
          <w:szCs w:val="24"/>
        </w:rPr>
        <w:t>（如需）</w:t>
      </w:r>
      <w:r>
        <w:rPr>
          <w:rFonts w:cs="宋体" w:asciiTheme="minorEastAsia" w:hAnsiTheme="minorEastAsia"/>
          <w:color w:val="000000"/>
          <w:szCs w:val="24"/>
        </w:rPr>
        <w:t>。</w:t>
      </w:r>
    </w:p>
    <w:p w14:paraId="6FD78E99">
      <w:pPr>
        <w:pStyle w:val="7"/>
        <w:spacing w:before="0" w:beforeAutospacing="0" w:after="0" w:afterAutospacing="0" w:line="360" w:lineRule="auto"/>
        <w:rPr>
          <w:rFonts w:cs="宋体" w:asciiTheme="minorEastAsia" w:hAnsiTheme="minorEastAsia"/>
          <w:color w:val="000000"/>
          <w:szCs w:val="24"/>
        </w:rPr>
      </w:pPr>
    </w:p>
    <w:p w14:paraId="3B8688BB">
      <w:pPr>
        <w:pStyle w:val="17"/>
        <w:numPr>
          <w:ilvl w:val="0"/>
          <w:numId w:val="2"/>
        </w:numPr>
        <w:spacing w:before="0" w:after="0" w:line="360" w:lineRule="auto"/>
        <w:ind w:left="0" w:firstLine="0"/>
        <w:rPr>
          <w:rFonts w:cs="宋体" w:asciiTheme="minorEastAsia" w:hAnsiTheme="minorEastAsia"/>
          <w:sz w:val="24"/>
          <w:szCs w:val="24"/>
        </w:rPr>
      </w:pPr>
      <w:r>
        <w:rPr>
          <w:rFonts w:cs="宋体" w:asciiTheme="minorEastAsia" w:hAnsiTheme="minorEastAsia"/>
          <w:sz w:val="24"/>
          <w:szCs w:val="24"/>
        </w:rPr>
        <w:t>质保期</w:t>
      </w:r>
    </w:p>
    <w:p w14:paraId="33383F3B">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质保期为：</w:t>
      </w:r>
      <w:r>
        <w:rPr>
          <w:rFonts w:cs="宋体" w:asciiTheme="minorEastAsia" w:hAnsiTheme="minorEastAsia"/>
          <w:color w:val="000000"/>
          <w:szCs w:val="24"/>
          <w:u w:val="single"/>
        </w:rPr>
        <w:t> </w:t>
      </w:r>
      <w:r>
        <w:rPr>
          <w:rFonts w:hint="eastAsia" w:cs="宋体" w:asciiTheme="minorEastAsia" w:hAnsiTheme="minorEastAsia"/>
          <w:color w:val="000000"/>
          <w:szCs w:val="24"/>
          <w:u w:val="single"/>
        </w:rPr>
        <w:t xml:space="preserve">  </w:t>
      </w:r>
      <w:r>
        <w:rPr>
          <w:rFonts w:cs="宋体" w:asciiTheme="minorEastAsia" w:hAnsiTheme="minorEastAsia"/>
          <w:color w:val="000000"/>
          <w:szCs w:val="24"/>
          <w:u w:val="single"/>
        </w:rPr>
        <w:t> </w:t>
      </w:r>
      <w:r>
        <w:rPr>
          <w:rFonts w:cs="宋体" w:asciiTheme="minorEastAsia" w:hAnsiTheme="minorEastAsia"/>
          <w:color w:val="000000"/>
          <w:szCs w:val="24"/>
        </w:rPr>
        <w:t>个月；自乙方交货并经甲方验收通过之日起算。</w:t>
      </w:r>
    </w:p>
    <w:p w14:paraId="0FDE9759">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质保期内，乙方应承担如下责任：</w:t>
      </w:r>
    </w:p>
    <w:p w14:paraId="6960EDCC">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质保期内，如货物不能正常使用，乙方应按甲方要求免费为其更换或修理并承担相应费用。质保期自更换或修理完毕后重新计算。本合同约定质保期的期限与责任低于乙方承诺或国家、行业标准的，以较高要求为准。</w:t>
      </w:r>
    </w:p>
    <w:p w14:paraId="468F9B5A">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交货后因使用、保管不当导致货物出现的质量问题或不能正常使用，乙方不承担质保责任。</w:t>
      </w:r>
    </w:p>
    <w:p w14:paraId="0E47A949">
      <w:pPr>
        <w:pStyle w:val="7"/>
        <w:spacing w:before="0" w:beforeAutospacing="0" w:after="0" w:afterAutospacing="0" w:line="360" w:lineRule="auto"/>
        <w:rPr>
          <w:rFonts w:cs="宋体" w:asciiTheme="minorEastAsia" w:hAnsiTheme="minorEastAsia"/>
          <w:color w:val="000000"/>
          <w:szCs w:val="24"/>
        </w:rPr>
      </w:pPr>
    </w:p>
    <w:p w14:paraId="6E3603F9">
      <w:pPr>
        <w:pStyle w:val="17"/>
        <w:numPr>
          <w:ilvl w:val="0"/>
          <w:numId w:val="2"/>
        </w:numPr>
        <w:spacing w:before="0" w:after="0" w:line="360" w:lineRule="auto"/>
        <w:ind w:left="0" w:firstLine="0"/>
        <w:rPr>
          <w:rFonts w:cs="宋体" w:asciiTheme="minorEastAsia" w:hAnsiTheme="minorEastAsia"/>
          <w:sz w:val="24"/>
          <w:szCs w:val="24"/>
        </w:rPr>
      </w:pPr>
      <w:r>
        <w:rPr>
          <w:rFonts w:cs="宋体" w:asciiTheme="minorEastAsia" w:hAnsiTheme="minorEastAsia"/>
          <w:sz w:val="24"/>
          <w:szCs w:val="24"/>
        </w:rPr>
        <w:t>知识产权</w:t>
      </w:r>
    </w:p>
    <w:p w14:paraId="294358FA">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甲方提交给乙方使用的素材与资料，其知识产权仍归甲方所有。除为本合同目的而使用之外，乙方不得复制、使用及提供给第三方。</w:t>
      </w:r>
    </w:p>
    <w:p w14:paraId="17B9297E">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hint="eastAsia" w:cs="宋体" w:asciiTheme="minorEastAsia" w:hAnsiTheme="minorEastAsia"/>
          <w:color w:val="000000"/>
          <w:szCs w:val="24"/>
        </w:rPr>
        <w:t>甲</w:t>
      </w:r>
      <w:r>
        <w:rPr>
          <w:rFonts w:cs="宋体" w:asciiTheme="minorEastAsia" w:hAnsiTheme="minorEastAsia"/>
          <w:color w:val="000000"/>
          <w:szCs w:val="24"/>
        </w:rPr>
        <w:t>方享有</w:t>
      </w:r>
      <w:r>
        <w:rPr>
          <w:rFonts w:hint="eastAsia" w:cs="宋体" w:asciiTheme="minorEastAsia" w:hAnsiTheme="minorEastAsia"/>
          <w:color w:val="000000"/>
          <w:szCs w:val="24"/>
        </w:rPr>
        <w:t>乙方</w:t>
      </w:r>
      <w:r>
        <w:rPr>
          <w:rFonts w:cs="宋体" w:asciiTheme="minorEastAsia" w:hAnsiTheme="minorEastAsia"/>
          <w:color w:val="000000"/>
          <w:szCs w:val="24"/>
        </w:rPr>
        <w:t>所提供工作成果的完整知识产权，</w:t>
      </w:r>
      <w:r>
        <w:rPr>
          <w:rFonts w:hint="eastAsia" w:cs="宋体" w:asciiTheme="minorEastAsia" w:hAnsiTheme="minorEastAsia"/>
          <w:color w:val="000000"/>
          <w:szCs w:val="24"/>
        </w:rPr>
        <w:t>乙方应</w:t>
      </w:r>
      <w:r>
        <w:rPr>
          <w:rFonts w:cs="宋体" w:asciiTheme="minorEastAsia" w:hAnsiTheme="minorEastAsia"/>
          <w:color w:val="000000"/>
          <w:szCs w:val="24"/>
        </w:rPr>
        <w:t>保证甲方及甲方客户在世界范围内使用（包括但不限于单独使用、结合使用、连接使用、嵌入使用、贴附使用、拼拆使用，下合称“使用”）、生产、销售、许诺销售、运输、仓储、进口、出口货物不会侵犯任何第三方知识产权。</w:t>
      </w:r>
    </w:p>
    <w:p w14:paraId="357982DE">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但是乙方不对甲方所提供的技术资料、甲方原材料中的知识产权承担保证责任。</w:t>
      </w:r>
    </w:p>
    <w:p w14:paraId="119E4C0D">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除本合同约定的授权使用以外，本合同的签订与履行不代表知识产权的转让及许可。</w:t>
      </w:r>
    </w:p>
    <w:p w14:paraId="00D85A8E">
      <w:pPr>
        <w:pStyle w:val="7"/>
        <w:spacing w:before="0" w:beforeAutospacing="0" w:after="0" w:afterAutospacing="0" w:line="360" w:lineRule="auto"/>
        <w:rPr>
          <w:rFonts w:cs="宋体" w:asciiTheme="minorEastAsia" w:hAnsiTheme="minorEastAsia"/>
          <w:color w:val="000000"/>
          <w:szCs w:val="24"/>
        </w:rPr>
      </w:pPr>
    </w:p>
    <w:p w14:paraId="0716A62C">
      <w:pPr>
        <w:pStyle w:val="17"/>
        <w:numPr>
          <w:ilvl w:val="0"/>
          <w:numId w:val="2"/>
        </w:numPr>
        <w:spacing w:before="0" w:after="0" w:line="360" w:lineRule="auto"/>
        <w:ind w:left="0" w:firstLine="0"/>
        <w:rPr>
          <w:rFonts w:cs="宋体" w:asciiTheme="minorEastAsia" w:hAnsiTheme="minorEastAsia"/>
          <w:sz w:val="24"/>
          <w:szCs w:val="24"/>
        </w:rPr>
      </w:pPr>
      <w:r>
        <w:rPr>
          <w:rFonts w:cs="宋体" w:asciiTheme="minorEastAsia" w:hAnsiTheme="minorEastAsia"/>
          <w:sz w:val="24"/>
          <w:szCs w:val="24"/>
        </w:rPr>
        <w:t>保密</w:t>
      </w:r>
    </w:p>
    <w:p w14:paraId="0AF19C63">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合同各方保证对在讨论、签订、履行本合同过程中所获悉的属于其他方的且无法自公开渠道获取的文件及资料（包括但不限于商业秘密、公司计划、运营活动、财务信息、技术信息、经营信息及其他商业秘密）予以保密。未经该资料和文件的原提供方同意，其他方不得向任何第三方泄露该商业秘密的全部或部分内容。</w:t>
      </w:r>
    </w:p>
    <w:p w14:paraId="72093BFE">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上述保密义务，在本合同终止或解除之后仍需履行。</w:t>
      </w:r>
    </w:p>
    <w:p w14:paraId="674F8668">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本合同关于对保密信息的保护不适用于以下情形：</w:t>
      </w:r>
    </w:p>
    <w:p w14:paraId="70E42110">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（1）保密信息在披露给接收方之前，已经公开或能从公开领域获得；</w:t>
      </w:r>
    </w:p>
    <w:p w14:paraId="7AD5687B">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（2）在本合同约定的保密义务未被违反的前提下，保密信息已经公开或能从公开领域获得；</w:t>
      </w:r>
    </w:p>
    <w:p w14:paraId="681638AF">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3）接收方应法院或其它法律、行政管理部门要求披露保密信息（通过询问、要求资料或文件、传唤、民事或刑事调查或其他程序）。当出现此种情况时，接收方应及时通知提供方并做出必要说明，同时给予提供方合理的机会对披露内容和范围进行审阅，并允许提供方就该程序提出异议或寻求必要的救济；</w:t>
      </w:r>
    </w:p>
    <w:p w14:paraId="3789711C">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4）由于法定不可抗力因素，导致不能履行或不能完全履行本合同确定的保密义务时，甲乙双方相互不承担违约责任；在不可抗力影响消除后的合理时间内，一方或双方应当继续履行本合同。在上述情况发生时，接收方应在合理时间内向提供方发出通知，同时应当提供有效证据予以说明。</w:t>
      </w:r>
    </w:p>
    <w:p w14:paraId="580494CA">
      <w:pPr>
        <w:pStyle w:val="7"/>
        <w:spacing w:before="0" w:beforeAutospacing="0" w:after="0" w:afterAutospacing="0" w:line="360" w:lineRule="auto"/>
        <w:rPr>
          <w:rFonts w:cs="宋体" w:asciiTheme="minorEastAsia" w:hAnsiTheme="minorEastAsia"/>
          <w:color w:val="000000"/>
          <w:szCs w:val="24"/>
        </w:rPr>
      </w:pPr>
    </w:p>
    <w:p w14:paraId="42CCF415">
      <w:pPr>
        <w:pStyle w:val="17"/>
        <w:numPr>
          <w:ilvl w:val="0"/>
          <w:numId w:val="2"/>
        </w:numPr>
        <w:spacing w:before="0" w:after="0" w:line="360" w:lineRule="auto"/>
        <w:ind w:left="0" w:firstLine="0"/>
        <w:rPr>
          <w:rFonts w:cs="宋体" w:asciiTheme="minorEastAsia" w:hAnsiTheme="minorEastAsia"/>
          <w:sz w:val="24"/>
          <w:szCs w:val="24"/>
        </w:rPr>
      </w:pPr>
      <w:r>
        <w:rPr>
          <w:rFonts w:cs="宋体" w:asciiTheme="minorEastAsia" w:hAnsiTheme="minorEastAsia"/>
          <w:sz w:val="24"/>
          <w:szCs w:val="24"/>
        </w:rPr>
        <w:t>双方关系</w:t>
      </w:r>
    </w:p>
    <w:p w14:paraId="4BBC9648">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独立关系</w:t>
      </w:r>
    </w:p>
    <w:p w14:paraId="1CDE1B08">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本合同各方均为独立法人（或独立主体）。本协议的签订在甲方和乙方之间并不产生任何雇佣、代理、合伙关系，双方对外不产生连带、补充或类似责任。</w:t>
      </w:r>
    </w:p>
    <w:p w14:paraId="0FBFB157">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甲方与乙方服务人员之间不成立雇佣、劳务派遣或其他法律关系；乙方应依法自行向乙方服务人员承担用人单位的义务。</w:t>
      </w:r>
    </w:p>
    <w:p w14:paraId="48030942">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如乙方服务人员向甲方索赔或追究其他责任，甲方有权向乙方追偿。</w:t>
      </w:r>
    </w:p>
    <w:p w14:paraId="3786FAB9">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乙方及乙方服务人员在服务过程中如出现人身、财产损害或造成第三方损害，应由乙方自行承担责任。</w:t>
      </w:r>
    </w:p>
    <w:p w14:paraId="504D6B90">
      <w:pPr>
        <w:pStyle w:val="7"/>
        <w:spacing w:before="0" w:beforeAutospacing="0" w:after="0" w:afterAutospacing="0" w:line="360" w:lineRule="auto"/>
        <w:rPr>
          <w:rFonts w:cs="宋体" w:asciiTheme="minorEastAsia" w:hAnsiTheme="minorEastAsia"/>
          <w:color w:val="000000"/>
          <w:szCs w:val="24"/>
        </w:rPr>
      </w:pPr>
    </w:p>
    <w:p w14:paraId="452463C8">
      <w:pPr>
        <w:pStyle w:val="17"/>
        <w:numPr>
          <w:ilvl w:val="0"/>
          <w:numId w:val="2"/>
        </w:numPr>
        <w:spacing w:before="0" w:after="0" w:line="360" w:lineRule="auto"/>
        <w:ind w:left="0" w:firstLine="0"/>
        <w:rPr>
          <w:rFonts w:cs="宋体" w:asciiTheme="minorEastAsia" w:hAnsiTheme="minorEastAsia"/>
          <w:sz w:val="24"/>
          <w:szCs w:val="24"/>
        </w:rPr>
      </w:pPr>
      <w:r>
        <w:rPr>
          <w:rFonts w:cs="宋体" w:asciiTheme="minorEastAsia" w:hAnsiTheme="minorEastAsia"/>
          <w:sz w:val="24"/>
          <w:szCs w:val="24"/>
        </w:rPr>
        <w:t>陈述与保证</w:t>
      </w:r>
    </w:p>
    <w:p w14:paraId="2014BBC9">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本合同各方均向其他方承诺：</w:t>
      </w:r>
    </w:p>
    <w:p w14:paraId="5674D679">
      <w:pPr>
        <w:pStyle w:val="7"/>
        <w:numPr>
          <w:ilvl w:val="2"/>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除本合同明确约定的以外，该方拥有签订和履行本合同全部义务所必需的所有合法权利以及所有内部和外部的批准、授权和许可，包括但不限于法律及公司章程规定的股东会、董事会批准。</w:t>
      </w:r>
    </w:p>
    <w:p w14:paraId="5B54D299">
      <w:pPr>
        <w:pStyle w:val="7"/>
        <w:numPr>
          <w:ilvl w:val="2"/>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该方提交的文件、资料等均是真实、全面和有效的。</w:t>
      </w:r>
    </w:p>
    <w:p w14:paraId="60200DF9">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甲方承诺：</w:t>
      </w:r>
    </w:p>
    <w:p w14:paraId="48C4F3DB">
      <w:pPr>
        <w:pStyle w:val="7"/>
        <w:numPr>
          <w:ilvl w:val="2"/>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不得要求乙方提供违法的服务，不得利用乙方服务从事违法活动。</w:t>
      </w:r>
    </w:p>
    <w:p w14:paraId="46CBEFB3">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乙方承诺：</w:t>
      </w:r>
    </w:p>
    <w:p w14:paraId="18B78963">
      <w:pPr>
        <w:pStyle w:val="7"/>
        <w:numPr>
          <w:ilvl w:val="2"/>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乙方及乙方服务人员具备提供本合同约定服务的资质与条件。</w:t>
      </w:r>
    </w:p>
    <w:p w14:paraId="541E48E5">
      <w:pPr>
        <w:pStyle w:val="7"/>
        <w:numPr>
          <w:ilvl w:val="2"/>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安全、专业的提供服务。</w:t>
      </w:r>
    </w:p>
    <w:p w14:paraId="28DF604B">
      <w:pPr>
        <w:pStyle w:val="7"/>
        <w:spacing w:before="0" w:beforeAutospacing="0" w:after="0" w:afterAutospacing="0" w:line="360" w:lineRule="auto"/>
        <w:rPr>
          <w:rFonts w:cs="宋体" w:asciiTheme="minorEastAsia" w:hAnsiTheme="minorEastAsia"/>
          <w:color w:val="000000"/>
          <w:szCs w:val="24"/>
        </w:rPr>
      </w:pPr>
    </w:p>
    <w:p w14:paraId="1C7DF4B1">
      <w:pPr>
        <w:pStyle w:val="17"/>
        <w:numPr>
          <w:ilvl w:val="0"/>
          <w:numId w:val="2"/>
        </w:numPr>
        <w:spacing w:before="0" w:after="0" w:line="360" w:lineRule="auto"/>
        <w:ind w:left="0" w:firstLine="0"/>
        <w:rPr>
          <w:rFonts w:cs="宋体" w:asciiTheme="minorEastAsia" w:hAnsiTheme="minorEastAsia"/>
          <w:sz w:val="24"/>
          <w:szCs w:val="24"/>
        </w:rPr>
      </w:pPr>
      <w:r>
        <w:rPr>
          <w:rFonts w:cs="宋体" w:asciiTheme="minorEastAsia" w:hAnsiTheme="minorEastAsia"/>
          <w:sz w:val="24"/>
          <w:szCs w:val="24"/>
        </w:rPr>
        <w:t>合同解除</w:t>
      </w:r>
    </w:p>
    <w:p w14:paraId="2720DCCE">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双方协商一致可解除本合同。</w:t>
      </w:r>
    </w:p>
    <w:p w14:paraId="32C38EA6">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任何一方均不得无故解除本合同，双方对解除合同条件有专门约定的除外。任何一方违约解除的，应承担定金责任（如有）和违约责任。</w:t>
      </w:r>
    </w:p>
    <w:p w14:paraId="1344388B">
      <w:pPr>
        <w:pStyle w:val="7"/>
        <w:spacing w:before="0" w:beforeAutospacing="0" w:after="0" w:afterAutospacing="0" w:line="360" w:lineRule="auto"/>
        <w:rPr>
          <w:rFonts w:cs="宋体" w:asciiTheme="minorEastAsia" w:hAnsiTheme="minorEastAsia"/>
          <w:color w:val="000000"/>
          <w:szCs w:val="24"/>
        </w:rPr>
      </w:pPr>
    </w:p>
    <w:p w14:paraId="3B39F5DA">
      <w:pPr>
        <w:pStyle w:val="17"/>
        <w:numPr>
          <w:ilvl w:val="0"/>
          <w:numId w:val="2"/>
        </w:numPr>
        <w:spacing w:before="0" w:after="0" w:line="360" w:lineRule="auto"/>
        <w:ind w:left="0" w:firstLine="0"/>
        <w:rPr>
          <w:rFonts w:cs="宋体" w:asciiTheme="minorEastAsia" w:hAnsiTheme="minorEastAsia"/>
          <w:sz w:val="24"/>
          <w:szCs w:val="24"/>
        </w:rPr>
      </w:pPr>
      <w:r>
        <w:rPr>
          <w:rFonts w:cs="宋体" w:asciiTheme="minorEastAsia" w:hAnsiTheme="minorEastAsia"/>
          <w:sz w:val="24"/>
          <w:szCs w:val="24"/>
        </w:rPr>
        <w:t>违约责任</w:t>
      </w:r>
    </w:p>
    <w:p w14:paraId="39997F5E">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甲方逾期付款的，每逾期一天，应按逾期金额的</w:t>
      </w:r>
      <w:r>
        <w:rPr>
          <w:rFonts w:hint="eastAsia" w:cs="宋体" w:asciiTheme="minorEastAsia" w:hAnsiTheme="minorEastAsia"/>
          <w:color w:val="000000"/>
          <w:szCs w:val="24"/>
          <w:u w:val="single"/>
        </w:rPr>
        <w:t xml:space="preserve">    </w:t>
      </w:r>
      <w:r>
        <w:rPr>
          <w:rFonts w:hint="eastAsia" w:cs="宋体" w:asciiTheme="minorEastAsia" w:hAnsiTheme="minorEastAsia"/>
          <w:color w:val="000000"/>
          <w:szCs w:val="24"/>
        </w:rPr>
        <w:t>%</w:t>
      </w:r>
      <w:r>
        <w:rPr>
          <w:rFonts w:cs="宋体" w:asciiTheme="minorEastAsia" w:hAnsiTheme="minorEastAsia"/>
          <w:color w:val="000000"/>
          <w:szCs w:val="24"/>
        </w:rPr>
        <w:t>向乙方支付违约金，同时仍应履行付款义务。</w:t>
      </w:r>
    </w:p>
    <w:p w14:paraId="50B80473">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逾期超过</w:t>
      </w:r>
      <w:r>
        <w:rPr>
          <w:rFonts w:hint="eastAsia" w:cs="宋体" w:asciiTheme="minorEastAsia" w:hAnsiTheme="minorEastAsia"/>
          <w:color w:val="000000"/>
          <w:szCs w:val="24"/>
          <w:u w:val="single"/>
        </w:rPr>
        <w:t xml:space="preserve">    </w:t>
      </w:r>
      <w:r>
        <w:rPr>
          <w:rFonts w:cs="宋体" w:asciiTheme="minorEastAsia" w:hAnsiTheme="minorEastAsia"/>
          <w:color w:val="000000"/>
          <w:szCs w:val="24"/>
        </w:rPr>
        <w:t>日的，乙方有权解除本合同。</w:t>
      </w:r>
    </w:p>
    <w:p w14:paraId="3E8F9EAC">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乙方逾期交货</w:t>
      </w:r>
      <w:r>
        <w:rPr>
          <w:rFonts w:hint="eastAsia" w:cs="宋体" w:asciiTheme="minorEastAsia" w:hAnsiTheme="minorEastAsia"/>
          <w:color w:val="000000"/>
          <w:szCs w:val="24"/>
        </w:rPr>
        <w:t>或虽交货但质量不合格</w:t>
      </w:r>
      <w:r>
        <w:rPr>
          <w:rFonts w:cs="宋体" w:asciiTheme="minorEastAsia" w:hAnsiTheme="minorEastAsia"/>
          <w:color w:val="000000"/>
          <w:szCs w:val="24"/>
        </w:rPr>
        <w:t>的，每逾期一天，应按相应货款金额的</w:t>
      </w:r>
      <w:r>
        <w:rPr>
          <w:rFonts w:hint="eastAsia" w:cs="宋体" w:asciiTheme="minorEastAsia" w:hAnsiTheme="minorEastAsia"/>
          <w:color w:val="000000"/>
          <w:szCs w:val="24"/>
          <w:u w:val="single"/>
        </w:rPr>
        <w:t xml:space="preserve">    </w:t>
      </w:r>
      <w:r>
        <w:rPr>
          <w:rFonts w:hint="eastAsia" w:cs="宋体" w:asciiTheme="minorEastAsia" w:hAnsiTheme="minorEastAsia"/>
          <w:color w:val="000000"/>
          <w:szCs w:val="24"/>
        </w:rPr>
        <w:t>%</w:t>
      </w:r>
      <w:r>
        <w:rPr>
          <w:rFonts w:cs="宋体" w:asciiTheme="minorEastAsia" w:hAnsiTheme="minorEastAsia"/>
          <w:color w:val="000000"/>
          <w:szCs w:val="24"/>
        </w:rPr>
        <w:t>向甲方支付违约金，同时仍应履行交货义务。</w:t>
      </w:r>
    </w:p>
    <w:p w14:paraId="26C6FFBB">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逾期超过</w:t>
      </w:r>
      <w:r>
        <w:rPr>
          <w:rFonts w:hint="eastAsia" w:cs="宋体" w:asciiTheme="minorEastAsia" w:hAnsiTheme="minorEastAsia"/>
          <w:color w:val="000000"/>
          <w:szCs w:val="24"/>
          <w:u w:val="single"/>
        </w:rPr>
        <w:t xml:space="preserve">    </w:t>
      </w:r>
      <w:r>
        <w:rPr>
          <w:rFonts w:cs="宋体" w:asciiTheme="minorEastAsia" w:hAnsiTheme="minorEastAsia"/>
          <w:color w:val="000000"/>
          <w:szCs w:val="24"/>
        </w:rPr>
        <w:t>天的，甲方有权解除本合同。</w:t>
      </w:r>
    </w:p>
    <w:p w14:paraId="3B4D7B35">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乙方有下列情形之一的，甲方有权解除合同：</w:t>
      </w:r>
    </w:p>
    <w:p w14:paraId="267C64AA">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（1）乙方违反本合同约定，经甲方通知后在15天内仍不改正的；</w:t>
      </w:r>
    </w:p>
    <w:p w14:paraId="0D2EA162">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（2）乙方违反本合同约定，根据法律规定或双方约定甲方有权解除合同的。</w:t>
      </w:r>
    </w:p>
    <w:p w14:paraId="50F1D4FD">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乙方违约导致甲方解除合同或乙方违约解除合同的，乙方应同时向甲方承担如下责任：</w:t>
      </w:r>
    </w:p>
    <w:p w14:paraId="6884C413">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（1）退还甲方支付的全部款项和甲方交付的原料。</w:t>
      </w:r>
    </w:p>
    <w:p w14:paraId="486308C2">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（2）按合同价款的</w:t>
      </w:r>
      <w:r>
        <w:rPr>
          <w:rFonts w:hint="eastAsia" w:cs="宋体" w:asciiTheme="minorEastAsia" w:hAnsiTheme="minorEastAsia"/>
          <w:color w:val="000000"/>
          <w:szCs w:val="24"/>
          <w:u w:val="single"/>
        </w:rPr>
        <w:t xml:space="preserve">    </w:t>
      </w:r>
      <w:r>
        <w:rPr>
          <w:rFonts w:hint="eastAsia" w:cs="宋体" w:asciiTheme="minorEastAsia" w:hAnsiTheme="minorEastAsia"/>
          <w:color w:val="000000"/>
          <w:szCs w:val="24"/>
        </w:rPr>
        <w:t>%</w:t>
      </w:r>
      <w:r>
        <w:rPr>
          <w:rFonts w:cs="宋体" w:asciiTheme="minorEastAsia" w:hAnsiTheme="minorEastAsia"/>
          <w:color w:val="000000"/>
          <w:szCs w:val="24"/>
        </w:rPr>
        <w:t>向甲方支付违约金。违约金不足以赔偿甲方损失的，乙方还应赔偿甲方全部损失。</w:t>
      </w:r>
    </w:p>
    <w:p w14:paraId="1A53DDFC">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甲方有下列情形之一的，乙方有权解除合同：</w:t>
      </w:r>
    </w:p>
    <w:p w14:paraId="1E77C86B">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（1）甲方违反本合同约定，经乙方通知后在15天内仍不改正的；</w:t>
      </w:r>
    </w:p>
    <w:p w14:paraId="7450695D">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（2）甲方违反本合同约定，根据法律规定或双方约定乙方有权解除合同的。</w:t>
      </w:r>
    </w:p>
    <w:p w14:paraId="4BE71357">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甲方违约导致乙方解除合同或甲方违约解除合同的，甲方应同时向乙方承担如下责任：</w:t>
      </w:r>
    </w:p>
    <w:p w14:paraId="7ADDC280">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（1）退还乙方交付的全部货物、设备与材料。</w:t>
      </w:r>
    </w:p>
    <w:p w14:paraId="287B96CC">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（2）按合同价款的</w:t>
      </w:r>
      <w:r>
        <w:rPr>
          <w:rFonts w:hint="eastAsia" w:cs="宋体" w:asciiTheme="minorEastAsia" w:hAnsiTheme="minorEastAsia"/>
          <w:color w:val="000000"/>
          <w:szCs w:val="24"/>
          <w:u w:val="single"/>
        </w:rPr>
        <w:t xml:space="preserve">    </w:t>
      </w:r>
      <w:r>
        <w:rPr>
          <w:rFonts w:hint="eastAsia" w:cs="宋体" w:asciiTheme="minorEastAsia" w:hAnsiTheme="minorEastAsia"/>
          <w:color w:val="000000"/>
          <w:szCs w:val="24"/>
        </w:rPr>
        <w:t>%</w:t>
      </w:r>
      <w:r>
        <w:rPr>
          <w:rFonts w:cs="宋体" w:asciiTheme="minorEastAsia" w:hAnsiTheme="minorEastAsia"/>
          <w:color w:val="000000"/>
          <w:szCs w:val="24"/>
        </w:rPr>
        <w:t>向乙方支付违约金。违约金不足以赔偿乙方损失的，甲方还应赔偿乙方全部损失。</w:t>
      </w:r>
    </w:p>
    <w:p w14:paraId="2854D1F9">
      <w:pPr>
        <w:pStyle w:val="7"/>
        <w:numPr>
          <w:ilvl w:val="1"/>
          <w:numId w:val="2"/>
        </w:numPr>
        <w:spacing w:before="0" w:beforeAutospacing="0" w:after="0" w:afterAutospacing="0" w:line="360" w:lineRule="auto"/>
        <w:ind w:left="0" w:firstLine="0"/>
        <w:rPr>
          <w:rFonts w:cs="宋体" w:asciiTheme="minorEastAsia" w:hAnsiTheme="minorEastAsia"/>
          <w:color w:val="000000"/>
          <w:szCs w:val="24"/>
        </w:rPr>
      </w:pPr>
      <w:r>
        <w:rPr>
          <w:rFonts w:cs="宋体" w:asciiTheme="minorEastAsia" w:hAnsiTheme="minorEastAsia"/>
          <w:color w:val="000000"/>
          <w:szCs w:val="24"/>
        </w:rPr>
        <w:t>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59080A55">
      <w:pPr>
        <w:pStyle w:val="7"/>
        <w:spacing w:before="0" w:beforeAutospacing="0" w:after="0" w:afterAutospacing="0" w:line="360" w:lineRule="auto"/>
        <w:rPr>
          <w:rFonts w:cs="宋体" w:asciiTheme="minorEastAsia" w:hAnsiTheme="minorEastAsia"/>
          <w:color w:val="000000"/>
          <w:szCs w:val="24"/>
        </w:rPr>
      </w:pPr>
    </w:p>
    <w:p w14:paraId="248146A8">
      <w:pPr>
        <w:pStyle w:val="17"/>
        <w:numPr>
          <w:ilvl w:val="0"/>
          <w:numId w:val="2"/>
        </w:numPr>
        <w:spacing w:before="0" w:after="0" w:line="360" w:lineRule="auto"/>
        <w:ind w:left="0" w:firstLine="0"/>
        <w:rPr>
          <w:rFonts w:cs="宋体" w:asciiTheme="minorEastAsia" w:hAnsiTheme="minorEastAsia"/>
          <w:sz w:val="24"/>
          <w:szCs w:val="24"/>
        </w:rPr>
      </w:pPr>
      <w:r>
        <w:rPr>
          <w:rFonts w:cs="宋体" w:asciiTheme="minorEastAsia" w:hAnsiTheme="minorEastAsia"/>
          <w:sz w:val="24"/>
          <w:szCs w:val="24"/>
        </w:rPr>
        <w:t>其他约定</w:t>
      </w:r>
    </w:p>
    <w:p w14:paraId="0E806477">
      <w:pPr>
        <w:pStyle w:val="7"/>
        <w:spacing w:before="0" w:beforeAutospacing="0" w:after="0" w:afterAutospacing="0" w:line="360" w:lineRule="auto"/>
        <w:rPr>
          <w:rStyle w:val="11"/>
          <w:rFonts w:asciiTheme="minorHAnsi" w:hAnsiTheme="minorHAnsi" w:cstheme="minorBidi"/>
          <w:kern w:val="2"/>
        </w:rPr>
      </w:pPr>
      <w:r>
        <w:rPr>
          <w:rFonts w:hint="eastAsia" w:cs="宋体" w:asciiTheme="minorEastAsia" w:hAnsiTheme="minorEastAsia"/>
          <w:color w:val="000000"/>
          <w:szCs w:val="24"/>
          <w:u w:val="single"/>
        </w:rPr>
        <w:t xml:space="preserve">                                    </w:t>
      </w:r>
      <w:r>
        <w:rPr>
          <w:rFonts w:hint="eastAsia" w:cs="宋体" w:asciiTheme="minorEastAsia" w:hAnsiTheme="minorEastAsia"/>
          <w:color w:val="000000"/>
          <w:szCs w:val="24"/>
        </w:rPr>
        <w:t>。</w:t>
      </w:r>
      <w:r>
        <w:rPr>
          <w:rStyle w:val="11"/>
          <w:rFonts w:hint="eastAsia" w:asciiTheme="minorHAnsi" w:hAnsiTheme="minorHAnsi" w:cstheme="minorBidi"/>
          <w:kern w:val="2"/>
          <w:sz w:val="24"/>
          <w:szCs w:val="24"/>
          <w:highlight w:val="yellow"/>
        </w:rPr>
        <w:t>(根据实际需求填写)</w:t>
      </w:r>
    </w:p>
    <w:p w14:paraId="6E9ADD01">
      <w:pPr>
        <w:pStyle w:val="7"/>
        <w:spacing w:before="0" w:beforeAutospacing="0" w:after="0" w:afterAutospacing="0" w:line="360" w:lineRule="auto"/>
        <w:rPr>
          <w:rFonts w:cs="宋体" w:asciiTheme="minorEastAsia" w:hAnsiTheme="minorEastAsia"/>
          <w:color w:val="000000"/>
          <w:szCs w:val="24"/>
        </w:rPr>
      </w:pPr>
    </w:p>
    <w:p w14:paraId="461D5CE9">
      <w:pPr>
        <w:pStyle w:val="17"/>
        <w:numPr>
          <w:ilvl w:val="0"/>
          <w:numId w:val="2"/>
        </w:numPr>
        <w:spacing w:before="0" w:after="0" w:line="360" w:lineRule="auto"/>
        <w:ind w:left="0" w:firstLine="0"/>
        <w:rPr>
          <w:rFonts w:cs="宋体" w:asciiTheme="minorEastAsia" w:hAnsiTheme="minorEastAsia"/>
          <w:sz w:val="24"/>
          <w:szCs w:val="24"/>
        </w:rPr>
      </w:pPr>
      <w:r>
        <w:rPr>
          <w:rFonts w:cs="宋体" w:asciiTheme="minorEastAsia" w:hAnsiTheme="minorEastAsia"/>
          <w:sz w:val="24"/>
          <w:szCs w:val="24"/>
        </w:rPr>
        <w:t>合同联系方式</w:t>
      </w:r>
    </w:p>
    <w:p w14:paraId="6F821FB2">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甲方</w:t>
      </w:r>
      <w:r>
        <w:rPr>
          <w:rFonts w:hint="eastAsia" w:cs="宋体" w:asciiTheme="minorEastAsia" w:hAnsiTheme="minorEastAsia"/>
          <w:color w:val="000000"/>
          <w:szCs w:val="24"/>
        </w:rPr>
        <w:t>联系方式：</w:t>
      </w:r>
    </w:p>
    <w:p w14:paraId="6E06F3AF">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联系人：</w:t>
      </w:r>
      <w:r>
        <w:rPr>
          <w:rFonts w:cs="宋体" w:asciiTheme="minorEastAsia" w:hAnsiTheme="minorEastAsia"/>
          <w:color w:val="000000"/>
          <w:szCs w:val="24"/>
          <w:u w:val="single"/>
        </w:rPr>
        <w:t>  </w:t>
      </w:r>
    </w:p>
    <w:p w14:paraId="1BBF82E1">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地址：</w:t>
      </w:r>
      <w:r>
        <w:rPr>
          <w:rFonts w:cs="宋体" w:asciiTheme="minorEastAsia" w:hAnsiTheme="minorEastAsia"/>
          <w:color w:val="000000"/>
          <w:szCs w:val="24"/>
          <w:u w:val="single"/>
        </w:rPr>
        <w:t>  </w:t>
      </w:r>
    </w:p>
    <w:p w14:paraId="1D0CA06C">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手机：</w:t>
      </w:r>
      <w:r>
        <w:rPr>
          <w:rFonts w:cs="宋体" w:asciiTheme="minorEastAsia" w:hAnsiTheme="minorEastAsia"/>
          <w:color w:val="000000"/>
          <w:szCs w:val="24"/>
          <w:u w:val="single"/>
        </w:rPr>
        <w:t>  </w:t>
      </w:r>
    </w:p>
    <w:p w14:paraId="087308EF">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微信：</w:t>
      </w:r>
      <w:r>
        <w:rPr>
          <w:rFonts w:cs="宋体" w:asciiTheme="minorEastAsia" w:hAnsiTheme="minorEastAsia"/>
          <w:color w:val="000000"/>
          <w:szCs w:val="24"/>
          <w:u w:val="single"/>
        </w:rPr>
        <w:t>  </w:t>
      </w:r>
    </w:p>
    <w:p w14:paraId="402A670E">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电子邮箱：</w:t>
      </w:r>
      <w:r>
        <w:rPr>
          <w:rFonts w:cs="宋体" w:asciiTheme="minorEastAsia" w:hAnsiTheme="minorEastAsia"/>
          <w:color w:val="000000"/>
          <w:szCs w:val="24"/>
          <w:u w:val="single"/>
        </w:rPr>
        <w:t>  </w:t>
      </w:r>
    </w:p>
    <w:p w14:paraId="35C060B3">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乙方</w:t>
      </w:r>
      <w:r>
        <w:rPr>
          <w:rFonts w:hint="eastAsia" w:cs="宋体" w:asciiTheme="minorEastAsia" w:hAnsiTheme="minorEastAsia"/>
          <w:color w:val="000000"/>
          <w:szCs w:val="24"/>
        </w:rPr>
        <w:t>联系方式</w:t>
      </w:r>
      <w:r>
        <w:rPr>
          <w:rFonts w:cs="宋体" w:asciiTheme="minorEastAsia" w:hAnsiTheme="minorEastAsia"/>
          <w:color w:val="000000"/>
          <w:szCs w:val="24"/>
        </w:rPr>
        <w:t>：</w:t>
      </w:r>
    </w:p>
    <w:p w14:paraId="304A79FC">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联系人：</w:t>
      </w:r>
      <w:r>
        <w:rPr>
          <w:rFonts w:cs="宋体" w:asciiTheme="minorEastAsia" w:hAnsiTheme="minorEastAsia"/>
          <w:color w:val="000000"/>
          <w:szCs w:val="24"/>
          <w:u w:val="single"/>
        </w:rPr>
        <w:t>  </w:t>
      </w:r>
    </w:p>
    <w:p w14:paraId="343692E9">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地址：</w:t>
      </w:r>
      <w:r>
        <w:rPr>
          <w:rFonts w:cs="宋体" w:asciiTheme="minorEastAsia" w:hAnsiTheme="minorEastAsia"/>
          <w:color w:val="000000"/>
          <w:szCs w:val="24"/>
          <w:u w:val="single"/>
        </w:rPr>
        <w:t>  </w:t>
      </w:r>
    </w:p>
    <w:p w14:paraId="2CAED0BC">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手机：</w:t>
      </w:r>
      <w:r>
        <w:rPr>
          <w:rFonts w:cs="宋体" w:asciiTheme="minorEastAsia" w:hAnsiTheme="minorEastAsia"/>
          <w:color w:val="000000"/>
          <w:szCs w:val="24"/>
          <w:u w:val="single"/>
        </w:rPr>
        <w:t>  </w:t>
      </w:r>
    </w:p>
    <w:p w14:paraId="498A78D7">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微信：</w:t>
      </w:r>
      <w:r>
        <w:rPr>
          <w:rFonts w:cs="宋体" w:asciiTheme="minorEastAsia" w:hAnsiTheme="minorEastAsia"/>
          <w:color w:val="000000"/>
          <w:szCs w:val="24"/>
          <w:u w:val="single"/>
        </w:rPr>
        <w:t>  </w:t>
      </w:r>
    </w:p>
    <w:p w14:paraId="604AA0F4">
      <w:pPr>
        <w:pStyle w:val="7"/>
        <w:spacing w:before="0" w:beforeAutospacing="0" w:after="0" w:afterAutospacing="0" w:line="360" w:lineRule="auto"/>
        <w:rPr>
          <w:rFonts w:cs="宋体" w:asciiTheme="minorEastAsia" w:hAnsiTheme="minorEastAsia"/>
          <w:color w:val="000000"/>
          <w:szCs w:val="24"/>
          <w:u w:val="single"/>
        </w:rPr>
      </w:pPr>
      <w:r>
        <w:rPr>
          <w:rFonts w:cs="宋体" w:asciiTheme="minorEastAsia" w:hAnsiTheme="minorEastAsia"/>
          <w:color w:val="000000"/>
          <w:szCs w:val="24"/>
        </w:rPr>
        <w:t>电子邮箱：</w:t>
      </w:r>
      <w:r>
        <w:rPr>
          <w:rFonts w:cs="宋体" w:asciiTheme="minorEastAsia" w:hAnsiTheme="minorEastAsia"/>
          <w:color w:val="000000"/>
          <w:szCs w:val="24"/>
          <w:u w:val="single"/>
        </w:rPr>
        <w:t>  </w:t>
      </w:r>
    </w:p>
    <w:p w14:paraId="2A0D8A1B">
      <w:pPr>
        <w:pStyle w:val="7"/>
        <w:spacing w:before="0" w:beforeAutospacing="0" w:after="0" w:afterAutospacing="0" w:line="360" w:lineRule="auto"/>
        <w:rPr>
          <w:rFonts w:cs="宋体" w:asciiTheme="minorEastAsia" w:hAnsiTheme="minorEastAsia"/>
          <w:color w:val="000000"/>
          <w:szCs w:val="24"/>
        </w:rPr>
      </w:pPr>
    </w:p>
    <w:p w14:paraId="64780300">
      <w:pPr>
        <w:pStyle w:val="17"/>
        <w:numPr>
          <w:ilvl w:val="0"/>
          <w:numId w:val="2"/>
        </w:numPr>
        <w:spacing w:before="0" w:after="0" w:line="360" w:lineRule="auto"/>
        <w:ind w:left="0" w:firstLine="0"/>
        <w:rPr>
          <w:rFonts w:cs="宋体" w:asciiTheme="minorEastAsia" w:hAnsiTheme="minorEastAsia"/>
          <w:sz w:val="24"/>
          <w:szCs w:val="24"/>
        </w:rPr>
      </w:pPr>
      <w:r>
        <w:rPr>
          <w:rFonts w:cs="宋体" w:asciiTheme="minorEastAsia" w:hAnsiTheme="minorEastAsia"/>
          <w:sz w:val="24"/>
          <w:szCs w:val="24"/>
        </w:rPr>
        <w:t>争议解决</w:t>
      </w:r>
    </w:p>
    <w:p w14:paraId="6B1804FE">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因本合同引起的或与本合同有关的任何争议，由合同各方协商解决。协商不成的，应向</w:t>
      </w:r>
      <w:r>
        <w:rPr>
          <w:rFonts w:hint="eastAsia" w:cs="宋体" w:asciiTheme="minorEastAsia" w:hAnsiTheme="minorEastAsia"/>
          <w:color w:val="000000"/>
          <w:szCs w:val="24"/>
        </w:rPr>
        <w:t>甲方</w:t>
      </w:r>
      <w:r>
        <w:rPr>
          <w:rFonts w:cs="宋体" w:asciiTheme="minorEastAsia" w:hAnsiTheme="minorEastAsia"/>
          <w:color w:val="000000"/>
          <w:szCs w:val="24"/>
        </w:rPr>
        <w:t>所在地有管辖权的人民法院起诉。</w:t>
      </w:r>
    </w:p>
    <w:p w14:paraId="138476FE">
      <w:pPr>
        <w:pStyle w:val="7"/>
        <w:spacing w:before="0" w:beforeAutospacing="0" w:after="0" w:afterAutospacing="0" w:line="360" w:lineRule="auto"/>
        <w:rPr>
          <w:rFonts w:cs="宋体" w:asciiTheme="minorEastAsia" w:hAnsiTheme="minorEastAsia"/>
          <w:color w:val="000000"/>
          <w:szCs w:val="24"/>
        </w:rPr>
      </w:pPr>
    </w:p>
    <w:p w14:paraId="5BD5A558">
      <w:pPr>
        <w:pStyle w:val="17"/>
        <w:numPr>
          <w:ilvl w:val="0"/>
          <w:numId w:val="2"/>
        </w:numPr>
        <w:spacing w:before="0" w:after="0" w:line="360" w:lineRule="auto"/>
        <w:ind w:left="0" w:firstLine="0"/>
        <w:rPr>
          <w:rFonts w:cs="宋体" w:asciiTheme="minorEastAsia" w:hAnsiTheme="minorEastAsia"/>
          <w:sz w:val="24"/>
          <w:szCs w:val="24"/>
        </w:rPr>
      </w:pPr>
      <w:r>
        <w:rPr>
          <w:rFonts w:hint="eastAsia" w:cs="宋体" w:asciiTheme="minorEastAsia" w:hAnsiTheme="minorEastAsia"/>
          <w:sz w:val="24"/>
          <w:szCs w:val="24"/>
        </w:rPr>
        <w:t>合同的生效</w:t>
      </w:r>
    </w:p>
    <w:p w14:paraId="6893E28A">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本合同一式</w:t>
      </w:r>
      <w:r>
        <w:rPr>
          <w:rFonts w:hint="eastAsia" w:asciiTheme="minorEastAsia" w:hAnsiTheme="minorEastAsia" w:eastAsiaTheme="minorEastAsia"/>
          <w:sz w:val="24"/>
          <w:szCs w:val="24"/>
          <w:lang w:val="en-US" w:eastAsia="zh-CN"/>
        </w:rPr>
        <w:t>肆</w:t>
      </w:r>
      <w:r>
        <w:rPr>
          <w:rFonts w:hint="eastAsia" w:asciiTheme="minorEastAsia" w:hAnsiTheme="minorEastAsia" w:eastAsiaTheme="minorEastAsia"/>
          <w:sz w:val="24"/>
          <w:szCs w:val="24"/>
        </w:rPr>
        <w:t>份，</w:t>
      </w:r>
      <w:r>
        <w:rPr>
          <w:rFonts w:hint="eastAsia" w:asciiTheme="minorEastAsia" w:hAnsiTheme="minorEastAsia" w:eastAsiaTheme="minorEastAsia"/>
          <w:sz w:val="24"/>
          <w:szCs w:val="24"/>
          <w:lang w:val="en-US" w:eastAsia="zh-CN"/>
        </w:rPr>
        <w:t>甲方持叁份，乙方持壹份</w:t>
      </w:r>
      <w:r>
        <w:rPr>
          <w:rFonts w:hint="eastAsia" w:asciiTheme="minorEastAsia" w:hAnsiTheme="minorEastAsia" w:eastAsiaTheme="minorEastAsia"/>
          <w:sz w:val="24"/>
          <w:szCs w:val="24"/>
        </w:rPr>
        <w:t>，自双方盖章后生效。</w:t>
      </w:r>
    </w:p>
    <w:p w14:paraId="4D3CA888">
      <w:pPr>
        <w:pStyle w:val="7"/>
        <w:spacing w:before="0" w:beforeAutospacing="0" w:after="0" w:afterAutospacing="0" w:line="360" w:lineRule="auto"/>
        <w:rPr>
          <w:rFonts w:cs="宋体" w:asciiTheme="minorEastAsia" w:hAnsiTheme="minorEastAsia"/>
          <w:color w:val="000000"/>
          <w:szCs w:val="24"/>
        </w:rPr>
      </w:pPr>
    </w:p>
    <w:p w14:paraId="446F2760">
      <w:pPr>
        <w:pStyle w:val="7"/>
        <w:spacing w:before="0" w:beforeAutospacing="0" w:after="0" w:afterAutospacing="0" w:line="360" w:lineRule="auto"/>
        <w:jc w:val="center"/>
        <w:rPr>
          <w:rFonts w:cs="宋体" w:asciiTheme="minorEastAsia" w:hAnsiTheme="minorEastAsia"/>
          <w:color w:val="000000"/>
          <w:szCs w:val="24"/>
        </w:rPr>
      </w:pPr>
      <w:r>
        <w:rPr>
          <w:rFonts w:cs="宋体" w:asciiTheme="minorEastAsia" w:hAnsiTheme="minorEastAsia"/>
          <w:color w:val="000000"/>
          <w:szCs w:val="24"/>
        </w:rPr>
        <w:t>（以下无正文）</w:t>
      </w:r>
    </w:p>
    <w:p w14:paraId="77466E14">
      <w:pPr>
        <w:pStyle w:val="7"/>
        <w:spacing w:before="0" w:beforeAutospacing="0" w:after="0" w:afterAutospacing="0" w:line="360" w:lineRule="auto"/>
        <w:rPr>
          <w:rFonts w:cs="宋体" w:asciiTheme="minorEastAsia" w:hAnsiTheme="minorEastAsia"/>
          <w:color w:val="000000"/>
          <w:szCs w:val="24"/>
        </w:rPr>
      </w:pPr>
    </w:p>
    <w:p w14:paraId="63F9FE28">
      <w:pPr>
        <w:pStyle w:val="7"/>
        <w:spacing w:before="0" w:beforeAutospacing="0" w:after="0" w:afterAutospacing="0" w:line="360" w:lineRule="auto"/>
        <w:rPr>
          <w:rFonts w:cs="宋体" w:asciiTheme="minorEastAsia" w:hAnsiTheme="minorEastAsia"/>
          <w:color w:val="000000"/>
          <w:szCs w:val="24"/>
        </w:rPr>
      </w:pPr>
    </w:p>
    <w:p w14:paraId="7169E9FA">
      <w:pPr>
        <w:spacing w:line="360" w:lineRule="auto"/>
        <w:jc w:val="left"/>
        <w:rPr>
          <w:rFonts w:hint="eastAsia" w:asciiTheme="minorEastAsia" w:hAnsiTheme="minorEastAsia" w:eastAsiaTheme="minorEastAsia"/>
          <w:sz w:val="24"/>
        </w:rPr>
      </w:pPr>
      <w:r>
        <w:rPr>
          <w:rFonts w:hint="eastAsia" w:asciiTheme="minorEastAsia" w:hAnsiTheme="minorEastAsia" w:eastAsiaTheme="minorEastAsia"/>
          <w:sz w:val="24"/>
        </w:rPr>
        <w:t>甲方：</w:t>
      </w:r>
      <w:r>
        <w:rPr>
          <w:rFonts w:hint="eastAsia" w:cs="Times New Roman" w:asciiTheme="minorEastAsia" w:hAnsiTheme="minorEastAsia" w:eastAsiaTheme="minorEastAsia"/>
          <w:sz w:val="24"/>
          <w:lang w:eastAsia="zh-CN"/>
        </w:rPr>
        <w:t>广东省北京师范大学珠海校区</w:t>
      </w:r>
      <w:r>
        <w:rPr>
          <w:rFonts w:hint="eastAsia" w:cs="Times New Roman" w:asciiTheme="minorEastAsia" w:hAnsiTheme="minorEastAsia" w:eastAsiaTheme="minorEastAsia"/>
          <w:sz w:val="24"/>
        </w:rPr>
        <w:t xml:space="preserve"> </w:t>
      </w:r>
      <w:r>
        <w:rPr>
          <w:rFonts w:hint="eastAsia" w:asciiTheme="minorEastAsia" w:hAnsiTheme="minorEastAsia" w:eastAsiaTheme="minorEastAsia"/>
          <w:sz w:val="24"/>
        </w:rPr>
        <w:t xml:space="preserve">          乙方： </w:t>
      </w:r>
    </w:p>
    <w:p w14:paraId="26D71E82">
      <w:pPr>
        <w:spacing w:line="360" w:lineRule="auto"/>
        <w:ind w:firstLine="720" w:firstLineChars="300"/>
        <w:jc w:val="left"/>
        <w:rPr>
          <w:rFonts w:hint="eastAsia" w:asciiTheme="minorEastAsia" w:hAnsiTheme="minorEastAsia" w:eastAsiaTheme="minorEastAsia"/>
          <w:sz w:val="24"/>
        </w:rPr>
      </w:pPr>
      <w:r>
        <w:rPr>
          <w:rFonts w:hint="eastAsia" w:cs="Times New Roman" w:asciiTheme="minorEastAsia" w:hAnsiTheme="minorEastAsia" w:eastAsiaTheme="minorEastAsia"/>
          <w:sz w:val="24"/>
          <w:lang w:eastAsia="zh-CN"/>
        </w:rPr>
        <w:t>教育发展基金会</w:t>
      </w:r>
    </w:p>
    <w:p w14:paraId="2648FCB9">
      <w:pPr>
        <w:spacing w:line="360" w:lineRule="auto"/>
        <w:rPr>
          <w:rFonts w:hint="eastAsia" w:asciiTheme="minorEastAsia" w:hAnsiTheme="minorEastAsia" w:eastAsiaTheme="minorEastAsia"/>
          <w:sz w:val="24"/>
        </w:rPr>
      </w:pPr>
      <w:r>
        <w:rPr>
          <w:rFonts w:hint="eastAsia" w:asciiTheme="minorEastAsia" w:hAnsiTheme="minorEastAsia" w:eastAsiaTheme="minorEastAsia"/>
          <w:sz w:val="24"/>
          <w:lang w:val="en-US" w:eastAsia="zh-CN"/>
        </w:rPr>
        <w:t>授权</w:t>
      </w:r>
      <w:r>
        <w:rPr>
          <w:rFonts w:hint="eastAsia" w:asciiTheme="minorEastAsia" w:hAnsiTheme="minorEastAsia" w:eastAsiaTheme="minorEastAsia"/>
          <w:sz w:val="24"/>
        </w:rPr>
        <w:t xml:space="preserve">代表人(签名)：                   </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 xml:space="preserve">法定代表人(签名)：        </w:t>
      </w:r>
    </w:p>
    <w:p w14:paraId="0F33F8C1">
      <w:pPr>
        <w:spacing w:line="360" w:lineRule="auto"/>
        <w:ind w:firstLine="960" w:firstLineChars="400"/>
        <w:rPr>
          <w:rFonts w:hint="eastAsia" w:asciiTheme="minorEastAsia" w:hAnsiTheme="minorEastAsia" w:eastAsiaTheme="minorEastAsia"/>
          <w:sz w:val="24"/>
        </w:rPr>
      </w:pPr>
      <w:r>
        <w:rPr>
          <w:rFonts w:hint="eastAsia" w:asciiTheme="minorEastAsia" w:hAnsiTheme="minorEastAsia" w:eastAsiaTheme="minorEastAsia"/>
          <w:sz w:val="24"/>
        </w:rPr>
        <w:t xml:space="preserve"> （盖章）                                   （盖章）</w:t>
      </w:r>
    </w:p>
    <w:p w14:paraId="01956B1C">
      <w:p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rPr>
        <w:t xml:space="preserve">     年   月   日                                 年    月   日</w:t>
      </w:r>
    </w:p>
    <w:p w14:paraId="0056E4AD">
      <w:pPr>
        <w:pStyle w:val="7"/>
        <w:spacing w:before="0" w:beforeAutospacing="0" w:after="0" w:afterAutospacing="0" w:line="360" w:lineRule="auto"/>
        <w:rPr>
          <w:rFonts w:cs="宋体" w:asciiTheme="minorEastAsia" w:hAnsiTheme="minorEastAsia"/>
          <w:color w:val="000000"/>
          <w:szCs w:val="24"/>
        </w:rPr>
      </w:pPr>
    </w:p>
    <w:p w14:paraId="208F7D9E">
      <w:pPr>
        <w:pStyle w:val="7"/>
        <w:spacing w:before="0" w:beforeAutospacing="0" w:after="0" w:afterAutospacing="0" w:line="360" w:lineRule="auto"/>
        <w:rPr>
          <w:rFonts w:cs="宋体" w:asciiTheme="minorEastAsia" w:hAnsiTheme="minorEastAsia"/>
          <w:color w:val="000000"/>
          <w:szCs w:val="24"/>
        </w:rPr>
      </w:pPr>
    </w:p>
    <w:p w14:paraId="3F5C4DD2">
      <w:pPr>
        <w:widowControl/>
        <w:jc w:val="left"/>
        <w:rPr>
          <w:rFonts w:cs="宋体" w:asciiTheme="minorEastAsia" w:hAnsiTheme="minorEastAsia"/>
          <w:b/>
          <w:color w:val="000000"/>
          <w:kern w:val="0"/>
          <w:sz w:val="24"/>
          <w:szCs w:val="24"/>
        </w:rPr>
      </w:pPr>
      <w:r>
        <w:rPr>
          <w:rFonts w:cs="宋体" w:asciiTheme="minorEastAsia" w:hAnsiTheme="minorEastAsia"/>
          <w:sz w:val="24"/>
          <w:szCs w:val="24"/>
        </w:rPr>
        <w:br w:type="page"/>
      </w:r>
    </w:p>
    <w:p w14:paraId="3BD2D5CA">
      <w:pPr>
        <w:pStyle w:val="16"/>
        <w:spacing w:before="0" w:after="0" w:line="360" w:lineRule="auto"/>
        <w:rPr>
          <w:rFonts w:cs="宋体" w:asciiTheme="minorEastAsia" w:hAnsiTheme="minorEastAsia"/>
          <w:sz w:val="24"/>
          <w:szCs w:val="24"/>
        </w:rPr>
      </w:pPr>
      <w:r>
        <w:rPr>
          <w:rFonts w:cs="宋体" w:asciiTheme="minorEastAsia" w:hAnsiTheme="minorEastAsia"/>
          <w:sz w:val="24"/>
          <w:szCs w:val="24"/>
        </w:rPr>
        <w:t>附件：承揽方案确认书</w:t>
      </w:r>
    </w:p>
    <w:p w14:paraId="226081DF">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项目名称：</w:t>
      </w:r>
      <w:r>
        <w:rPr>
          <w:rFonts w:cs="宋体" w:asciiTheme="minorEastAsia" w:hAnsiTheme="minorEastAsia"/>
          <w:color w:val="000000"/>
          <w:szCs w:val="24"/>
          <w:u w:val="single"/>
        </w:rPr>
        <w:t>        </w:t>
      </w:r>
    </w:p>
    <w:p w14:paraId="6B631988">
      <w:pPr>
        <w:pStyle w:val="17"/>
        <w:numPr>
          <w:ilvl w:val="0"/>
          <w:numId w:val="3"/>
        </w:numPr>
        <w:spacing w:before="0" w:after="0" w:line="360" w:lineRule="auto"/>
        <w:rPr>
          <w:rFonts w:cs="宋体" w:asciiTheme="minorEastAsia" w:hAnsiTheme="minorEastAsia"/>
          <w:sz w:val="24"/>
          <w:szCs w:val="24"/>
        </w:rPr>
      </w:pPr>
      <w:r>
        <w:rPr>
          <w:rFonts w:cs="宋体" w:asciiTheme="minorEastAsia" w:hAnsiTheme="minorEastAsia"/>
          <w:sz w:val="24"/>
          <w:szCs w:val="24"/>
        </w:rPr>
        <w:t>定作要求</w:t>
      </w:r>
    </w:p>
    <w:p w14:paraId="53D76839">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u w:val="single"/>
        </w:rPr>
        <w:t>        </w:t>
      </w:r>
    </w:p>
    <w:p w14:paraId="09C62941">
      <w:pPr>
        <w:pStyle w:val="17"/>
        <w:numPr>
          <w:ilvl w:val="0"/>
          <w:numId w:val="3"/>
        </w:numPr>
        <w:spacing w:before="0" w:after="0" w:line="360" w:lineRule="auto"/>
        <w:rPr>
          <w:rFonts w:cs="宋体" w:asciiTheme="minorEastAsia" w:hAnsiTheme="minorEastAsia"/>
          <w:sz w:val="24"/>
          <w:szCs w:val="24"/>
        </w:rPr>
      </w:pPr>
      <w:r>
        <w:rPr>
          <w:rFonts w:cs="宋体" w:asciiTheme="minorEastAsia" w:hAnsiTheme="minorEastAsia"/>
          <w:sz w:val="24"/>
          <w:szCs w:val="24"/>
        </w:rPr>
        <w:t>技术要求</w:t>
      </w:r>
    </w:p>
    <w:p w14:paraId="12294E3A">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u w:val="single"/>
        </w:rPr>
        <w:t>        </w:t>
      </w:r>
    </w:p>
    <w:p w14:paraId="55AAAF9B">
      <w:pPr>
        <w:pStyle w:val="17"/>
        <w:numPr>
          <w:ilvl w:val="0"/>
          <w:numId w:val="3"/>
        </w:numPr>
        <w:spacing w:before="0" w:after="0" w:line="360" w:lineRule="auto"/>
        <w:rPr>
          <w:rFonts w:cs="宋体" w:asciiTheme="minorEastAsia" w:hAnsiTheme="minorEastAsia"/>
          <w:sz w:val="24"/>
          <w:szCs w:val="24"/>
        </w:rPr>
      </w:pPr>
      <w:r>
        <w:rPr>
          <w:rFonts w:cs="宋体" w:asciiTheme="minorEastAsia" w:hAnsiTheme="minorEastAsia"/>
          <w:sz w:val="24"/>
          <w:szCs w:val="24"/>
        </w:rPr>
        <w:t>期限要求</w:t>
      </w:r>
    </w:p>
    <w:p w14:paraId="101FB16B">
      <w:pPr>
        <w:pStyle w:val="7"/>
        <w:numPr>
          <w:ilvl w:val="1"/>
          <w:numId w:val="3"/>
        </w:numPr>
        <w:spacing w:before="0" w:beforeAutospacing="0" w:after="0" w:afterAutospacing="0" w:line="360" w:lineRule="auto"/>
        <w:rPr>
          <w:rFonts w:cs="宋体" w:asciiTheme="minorEastAsia" w:hAnsiTheme="minorEastAsia"/>
          <w:color w:val="000000"/>
          <w:szCs w:val="24"/>
        </w:rPr>
      </w:pPr>
      <w:r>
        <w:rPr>
          <w:rFonts w:hint="eastAsia" w:cs="宋体" w:asciiTheme="minorEastAsia" w:hAnsiTheme="minorEastAsia"/>
          <w:color w:val="000000"/>
          <w:szCs w:val="24"/>
        </w:rPr>
        <w:t>定作</w:t>
      </w:r>
      <w:r>
        <w:rPr>
          <w:rFonts w:cs="宋体" w:asciiTheme="minorEastAsia" w:hAnsiTheme="minorEastAsia"/>
          <w:color w:val="000000"/>
          <w:szCs w:val="24"/>
        </w:rPr>
        <w:t>方案确认：</w:t>
      </w:r>
      <w:r>
        <w:rPr>
          <w:rFonts w:cs="宋体" w:asciiTheme="minorEastAsia" w:hAnsiTheme="minorEastAsia"/>
          <w:color w:val="000000"/>
          <w:szCs w:val="24"/>
          <w:u w:val="single"/>
        </w:rPr>
        <w:t>        </w:t>
      </w:r>
    </w:p>
    <w:p w14:paraId="2AE5FCC3">
      <w:pPr>
        <w:pStyle w:val="7"/>
        <w:numPr>
          <w:ilvl w:val="1"/>
          <w:numId w:val="3"/>
        </w:numPr>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交付：</w:t>
      </w:r>
      <w:r>
        <w:rPr>
          <w:rFonts w:cs="宋体" w:asciiTheme="minorEastAsia" w:hAnsiTheme="minorEastAsia"/>
          <w:color w:val="000000"/>
          <w:szCs w:val="24"/>
          <w:u w:val="single"/>
        </w:rPr>
        <w:t>        </w:t>
      </w:r>
    </w:p>
    <w:p w14:paraId="541E82BB">
      <w:pPr>
        <w:pStyle w:val="17"/>
        <w:numPr>
          <w:ilvl w:val="0"/>
          <w:numId w:val="3"/>
        </w:numPr>
        <w:spacing w:before="0" w:after="0" w:line="360" w:lineRule="auto"/>
        <w:rPr>
          <w:rFonts w:cs="宋体" w:asciiTheme="minorEastAsia" w:hAnsiTheme="minorEastAsia"/>
          <w:sz w:val="24"/>
          <w:szCs w:val="24"/>
        </w:rPr>
      </w:pPr>
      <w:r>
        <w:rPr>
          <w:rFonts w:cs="宋体" w:asciiTheme="minorEastAsia" w:hAnsiTheme="minorEastAsia"/>
          <w:sz w:val="24"/>
          <w:szCs w:val="24"/>
        </w:rPr>
        <w:t>质保期</w:t>
      </w:r>
    </w:p>
    <w:p w14:paraId="318A1B1F">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货物交付后</w:t>
      </w:r>
      <w:r>
        <w:rPr>
          <w:rFonts w:cs="宋体" w:asciiTheme="minorEastAsia" w:hAnsiTheme="minorEastAsia"/>
          <w:color w:val="000000"/>
          <w:szCs w:val="24"/>
          <w:u w:val="single"/>
        </w:rPr>
        <w:t>        </w:t>
      </w:r>
      <w:r>
        <w:rPr>
          <w:rFonts w:cs="宋体" w:asciiTheme="minorEastAsia" w:hAnsiTheme="minorEastAsia"/>
          <w:color w:val="000000"/>
          <w:szCs w:val="24"/>
        </w:rPr>
        <w:t>个月。</w:t>
      </w:r>
    </w:p>
    <w:p w14:paraId="1A3F5047">
      <w:pPr>
        <w:pStyle w:val="17"/>
        <w:numPr>
          <w:ilvl w:val="0"/>
          <w:numId w:val="3"/>
        </w:numPr>
        <w:spacing w:before="0" w:after="0" w:line="360" w:lineRule="auto"/>
        <w:rPr>
          <w:rFonts w:cs="宋体" w:asciiTheme="minorEastAsia" w:hAnsiTheme="minorEastAsia"/>
          <w:sz w:val="24"/>
          <w:szCs w:val="24"/>
        </w:rPr>
      </w:pPr>
      <w:r>
        <w:rPr>
          <w:rFonts w:cs="宋体" w:asciiTheme="minorEastAsia" w:hAnsiTheme="minorEastAsia"/>
          <w:sz w:val="24"/>
          <w:szCs w:val="24"/>
        </w:rPr>
        <w:t>其他需求</w:t>
      </w:r>
    </w:p>
    <w:p w14:paraId="09F7695F">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u w:val="single"/>
        </w:rPr>
        <w:t>        </w:t>
      </w:r>
    </w:p>
    <w:p w14:paraId="7392101D">
      <w:pPr>
        <w:pStyle w:val="7"/>
        <w:spacing w:before="0" w:beforeAutospacing="0" w:after="0" w:afterAutospacing="0" w:line="360" w:lineRule="auto"/>
        <w:rPr>
          <w:rFonts w:cs="宋体" w:asciiTheme="minorEastAsia" w:hAnsiTheme="minorEastAsia"/>
          <w:color w:val="000000"/>
          <w:szCs w:val="24"/>
        </w:rPr>
      </w:pPr>
    </w:p>
    <w:p w14:paraId="458127FD">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b/>
          <w:color w:val="000000"/>
          <w:szCs w:val="24"/>
        </w:rPr>
        <w:t>双方同意按上述方案提供服务。</w:t>
      </w:r>
    </w:p>
    <w:p w14:paraId="06E7EDB4">
      <w:pPr>
        <w:pStyle w:val="7"/>
        <w:spacing w:before="0" w:beforeAutospacing="0" w:after="0" w:afterAutospacing="0" w:line="360" w:lineRule="auto"/>
        <w:rPr>
          <w:rFonts w:cs="宋体" w:asciiTheme="minorEastAsia" w:hAnsiTheme="minorEastAsia"/>
          <w:color w:val="000000"/>
          <w:szCs w:val="24"/>
        </w:rPr>
      </w:pPr>
    </w:p>
    <w:p w14:paraId="0A96CF3C">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color w:val="000000"/>
          <w:szCs w:val="24"/>
        </w:rPr>
        <w:t>时间：    年    月    日</w:t>
      </w:r>
    </w:p>
    <w:p w14:paraId="5698F727">
      <w:pPr>
        <w:pStyle w:val="7"/>
        <w:spacing w:before="0" w:beforeAutospacing="0" w:after="0" w:afterAutospacing="0" w:line="360" w:lineRule="auto"/>
        <w:rPr>
          <w:rFonts w:cs="宋体" w:asciiTheme="minorEastAsia" w:hAnsiTheme="minorEastAsia"/>
          <w:color w:val="000000"/>
          <w:szCs w:val="24"/>
        </w:rPr>
      </w:pPr>
    </w:p>
    <w:p w14:paraId="454E8283">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b/>
          <w:color w:val="000000"/>
          <w:szCs w:val="24"/>
        </w:rPr>
        <w:t>甲方（</w:t>
      </w:r>
      <w:r>
        <w:rPr>
          <w:rFonts w:hint="eastAsia" w:cs="宋体" w:asciiTheme="minorEastAsia" w:hAnsiTheme="minorEastAsia"/>
          <w:b/>
          <w:color w:val="000000"/>
          <w:szCs w:val="24"/>
        </w:rPr>
        <w:t>定作</w:t>
      </w:r>
      <w:r>
        <w:rPr>
          <w:rFonts w:cs="宋体" w:asciiTheme="minorEastAsia" w:hAnsiTheme="minorEastAsia"/>
          <w:b/>
          <w:color w:val="000000"/>
          <w:szCs w:val="24"/>
        </w:rPr>
        <w:t>方）确认：</w:t>
      </w:r>
    </w:p>
    <w:p w14:paraId="6FF1B247">
      <w:pPr>
        <w:pStyle w:val="7"/>
        <w:spacing w:before="0" w:beforeAutospacing="0" w:after="0" w:afterAutospacing="0" w:line="360" w:lineRule="auto"/>
        <w:rPr>
          <w:rFonts w:cs="宋体" w:asciiTheme="minorEastAsia" w:hAnsiTheme="minorEastAsia"/>
          <w:color w:val="000000"/>
          <w:szCs w:val="24"/>
        </w:rPr>
      </w:pPr>
    </w:p>
    <w:p w14:paraId="26515411">
      <w:pPr>
        <w:pStyle w:val="7"/>
        <w:spacing w:before="0" w:beforeAutospacing="0" w:after="0" w:afterAutospacing="0" w:line="360" w:lineRule="auto"/>
        <w:rPr>
          <w:rFonts w:cs="宋体" w:asciiTheme="minorEastAsia" w:hAnsiTheme="minorEastAsia"/>
          <w:color w:val="000000"/>
          <w:szCs w:val="24"/>
        </w:rPr>
      </w:pPr>
      <w:r>
        <w:rPr>
          <w:rFonts w:cs="宋体" w:asciiTheme="minorEastAsia" w:hAnsiTheme="minorEastAsia"/>
          <w:b/>
          <w:color w:val="000000"/>
          <w:szCs w:val="24"/>
        </w:rPr>
        <w:t>乙方（承揽方）确认：</w:t>
      </w:r>
    </w:p>
    <w:p w14:paraId="1912D6D6">
      <w:pPr>
        <w:spacing w:line="360" w:lineRule="auto"/>
        <w:rPr>
          <w:rFonts w:asciiTheme="minorEastAsia" w:hAnsiTheme="minorEastAsia"/>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cript"/>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7779391"/>
      <w:docPartObj>
        <w:docPartGallery w:val="autotext"/>
      </w:docPartObj>
    </w:sdtPr>
    <w:sdtContent>
      <w:sdt>
        <w:sdtPr>
          <w:id w:val="171357217"/>
          <w:docPartObj>
            <w:docPartGallery w:val="autotext"/>
          </w:docPartObj>
        </w:sdtPr>
        <w:sdtContent>
          <w:p w14:paraId="4CF7C01A">
            <w:pPr>
              <w:pStyle w:val="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9</w:t>
            </w:r>
            <w:r>
              <w:rPr>
                <w:b/>
                <w:sz w:val="24"/>
                <w:szCs w:val="24"/>
              </w:rPr>
              <w:fldChar w:fldCharType="end"/>
            </w:r>
          </w:p>
        </w:sdtContent>
      </w:sdt>
    </w:sdtContent>
  </w:sdt>
  <w:p w14:paraId="57917804">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8C11A6"/>
    <w:multiLevelType w:val="multilevel"/>
    <w:tmpl w:val="138C11A6"/>
    <w:lvl w:ilvl="0" w:tentative="0">
      <w:start w:val="2"/>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1">
    <w:nsid w:val="166D0B96"/>
    <w:multiLevelType w:val="multilevel"/>
    <w:tmpl w:val="166D0B96"/>
    <w:lvl w:ilvl="0" w:tentative="0">
      <w:start w:val="1"/>
      <w:numFmt w:val="chineseCountingThousand"/>
      <w:lvlText w:val="%1、"/>
      <w:lvlJc w:val="left"/>
      <w:pPr>
        <w:ind w:left="0"/>
      </w:pPr>
    </w:lvl>
    <w:lvl w:ilvl="1" w:tentative="0">
      <w:start w:val="1"/>
      <w:numFmt w:val="decimalHalfWidth"/>
      <w:lvlText w:val="%2. "/>
      <w:lvlJc w:val="left"/>
      <w:pPr>
        <w:ind w:left="0"/>
      </w:pPr>
    </w:lvl>
    <w:lvl w:ilvl="2" w:tentative="0">
      <w:start w:val="1"/>
      <w:numFmt w:val="decimalHalfWidth"/>
      <w:lvlText w:val="（%3）"/>
      <w:lvlJc w:val="left"/>
      <w:pPr>
        <w:ind w:left="0"/>
      </w:pPr>
    </w:lvl>
    <w:lvl w:ilvl="3" w:tentative="0">
      <w:start w:val="1"/>
      <w:numFmt w:val="lowerLetter"/>
      <w:lvlText w:val="%4. "/>
      <w:lvlJc w:val="left"/>
      <w:pPr>
        <w:ind w:left="0"/>
      </w:pPr>
    </w:lvl>
    <w:lvl w:ilvl="4" w:tentative="0">
      <w:start w:val="1"/>
      <w:numFmt w:val="lowerLetter"/>
      <w:lvlText w:val="（%5）"/>
      <w:lvlJc w:val="left"/>
      <w:pPr>
        <w:ind w:left="0"/>
      </w:pPr>
    </w:lvl>
    <w:lvl w:ilvl="5" w:tentative="0">
      <w:start w:val="1"/>
      <w:numFmt w:val="lowerRoman"/>
      <w:lvlText w:val="%6 "/>
      <w:lvlJc w:val="left"/>
      <w:pPr>
        <w:ind w:left="0"/>
      </w:pPr>
    </w:lvl>
    <w:lvl w:ilvl="6" w:tentative="0">
      <w:start w:val="1"/>
      <w:numFmt w:val="decimalHalfWidth"/>
      <w:lvlText w:val="%7. "/>
      <w:lvlJc w:val="left"/>
      <w:pPr>
        <w:ind w:left="0"/>
      </w:pPr>
    </w:lvl>
    <w:lvl w:ilvl="7" w:tentative="0">
      <w:start w:val="1"/>
      <w:numFmt w:val="decimalHalfWidth"/>
      <w:lvlText w:val="（%8）"/>
      <w:lvlJc w:val="left"/>
      <w:pPr>
        <w:ind w:left="0"/>
      </w:pPr>
    </w:lvl>
    <w:lvl w:ilvl="8" w:tentative="0">
      <w:start w:val="1"/>
      <w:numFmt w:val="lowerLetter"/>
      <w:lvlText w:val="%9. "/>
      <w:lvlJc w:val="left"/>
      <w:pPr>
        <w:ind w:left="0"/>
      </w:pPr>
    </w:lvl>
  </w:abstractNum>
  <w:abstractNum w:abstractNumId="2">
    <w:nsid w:val="58D1057D"/>
    <w:multiLevelType w:val="multilevel"/>
    <w:tmpl w:val="58D1057D"/>
    <w:lvl w:ilvl="0" w:tentative="0">
      <w:start w:val="1"/>
      <w:numFmt w:val="decimalHalfWidth"/>
      <w:lvlText w:val="%1."/>
      <w:lvlJc w:val="left"/>
      <w:pPr>
        <w:ind w:left="0"/>
      </w:pPr>
    </w:lvl>
    <w:lvl w:ilvl="1" w:tentative="0">
      <w:start w:val="0"/>
      <w:numFmt w:val="none"/>
      <w:lvlText w:val=""/>
      <w:lvlJc w:val="left"/>
      <w:pPr>
        <w:tabs>
          <w:tab w:val="left" w:pos="360"/>
        </w:tabs>
      </w:pPr>
    </w:lvl>
    <w:lvl w:ilvl="2" w:tentative="0">
      <w:start w:val="0"/>
      <w:numFmt w:val="none"/>
      <w:lvlText w:val=""/>
      <w:lvlJc w:val="left"/>
      <w:pPr>
        <w:tabs>
          <w:tab w:val="left" w:pos="360"/>
        </w:tabs>
      </w:pPr>
    </w:lvl>
    <w:lvl w:ilvl="3" w:tentative="0">
      <w:start w:val="0"/>
      <w:numFmt w:val="none"/>
      <w:lvlText w:val=""/>
      <w:lvlJc w:val="left"/>
      <w:pPr>
        <w:tabs>
          <w:tab w:val="left" w:pos="360"/>
        </w:tabs>
      </w:pPr>
    </w:lvl>
    <w:lvl w:ilvl="4" w:tentative="0">
      <w:start w:val="0"/>
      <w:numFmt w:val="none"/>
      <w:lvlText w:val=""/>
      <w:lvlJc w:val="left"/>
      <w:pPr>
        <w:tabs>
          <w:tab w:val="left" w:pos="360"/>
        </w:tabs>
      </w:pPr>
    </w:lvl>
    <w:lvl w:ilvl="5" w:tentative="0">
      <w:start w:val="0"/>
      <w:numFmt w:val="none"/>
      <w:lvlText w:val=""/>
      <w:lvlJc w:val="left"/>
      <w:pPr>
        <w:tabs>
          <w:tab w:val="left" w:pos="360"/>
        </w:tabs>
      </w:pPr>
    </w:lvl>
    <w:lvl w:ilvl="6" w:tentative="0">
      <w:start w:val="0"/>
      <w:numFmt w:val="none"/>
      <w:lvlText w:val=""/>
      <w:lvlJc w:val="left"/>
      <w:pPr>
        <w:tabs>
          <w:tab w:val="left" w:pos="360"/>
        </w:tabs>
      </w:pPr>
    </w:lvl>
    <w:lvl w:ilvl="7" w:tentative="0">
      <w:start w:val="0"/>
      <w:numFmt w:val="none"/>
      <w:lvlText w:val=""/>
      <w:lvlJc w:val="left"/>
      <w:pPr>
        <w:tabs>
          <w:tab w:val="left" w:pos="360"/>
        </w:tabs>
      </w:pPr>
    </w:lvl>
    <w:lvl w:ilvl="8" w:tentative="0">
      <w:start w:val="0"/>
      <w:numFmt w:val="none"/>
      <w:lvlText w:val=""/>
      <w:lvlJc w:val="left"/>
      <w:pPr>
        <w:tabs>
          <w:tab w:val="left" w:pos="360"/>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kZDNhOGY1NmZjZTQ0OTIxN2MzMjViYmRjMzJjMjUifQ=="/>
  </w:docVars>
  <w:rsids>
    <w:rsidRoot w:val="003A3D07"/>
    <w:rsid w:val="000A5865"/>
    <w:rsid w:val="001913BA"/>
    <w:rsid w:val="0023167C"/>
    <w:rsid w:val="00275FF7"/>
    <w:rsid w:val="00284491"/>
    <w:rsid w:val="0032706D"/>
    <w:rsid w:val="003A3D07"/>
    <w:rsid w:val="004221BE"/>
    <w:rsid w:val="00431803"/>
    <w:rsid w:val="004D255F"/>
    <w:rsid w:val="005E3240"/>
    <w:rsid w:val="00617CAC"/>
    <w:rsid w:val="007E6D15"/>
    <w:rsid w:val="008A4879"/>
    <w:rsid w:val="00916F15"/>
    <w:rsid w:val="00A35208"/>
    <w:rsid w:val="00BF799A"/>
    <w:rsid w:val="00C10936"/>
    <w:rsid w:val="00C2360F"/>
    <w:rsid w:val="00C70973"/>
    <w:rsid w:val="00D64F0B"/>
    <w:rsid w:val="00D70CF9"/>
    <w:rsid w:val="00DB68EB"/>
    <w:rsid w:val="00E104DC"/>
    <w:rsid w:val="00E96143"/>
    <w:rsid w:val="00F5749D"/>
    <w:rsid w:val="05C14046"/>
    <w:rsid w:val="0FF459C4"/>
    <w:rsid w:val="279140EB"/>
    <w:rsid w:val="27C768B0"/>
    <w:rsid w:val="2A4F42D7"/>
    <w:rsid w:val="349164F4"/>
    <w:rsid w:val="396414E7"/>
    <w:rsid w:val="3FC16DB6"/>
    <w:rsid w:val="42C56557"/>
    <w:rsid w:val="43B21D9C"/>
    <w:rsid w:val="605D22AA"/>
    <w:rsid w:val="6FFB5C6D"/>
    <w:rsid w:val="707F5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semiHidden/>
    <w:unhideWhenUsed/>
    <w:qFormat/>
    <w:uiPriority w:val="99"/>
    <w:pPr>
      <w:jc w:val="left"/>
    </w:pPr>
  </w:style>
  <w:style w:type="paragraph" w:styleId="4">
    <w:name w:val="Balloon Text"/>
    <w:basedOn w:val="1"/>
    <w:link w:val="20"/>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Times New Roman" w:hAnsi="Times New Roman" w:cs="Times New Roman"/>
      <w:kern w:val="0"/>
      <w:sz w:val="24"/>
      <w:szCs w:val="20"/>
    </w:rPr>
  </w:style>
  <w:style w:type="paragraph" w:styleId="8">
    <w:name w:val="annotation subject"/>
    <w:basedOn w:val="3"/>
    <w:next w:val="3"/>
    <w:link w:val="19"/>
    <w:semiHidden/>
    <w:unhideWhenUsed/>
    <w:qFormat/>
    <w:uiPriority w:val="99"/>
    <w:rPr>
      <w:b/>
      <w:bCs/>
    </w:rPr>
  </w:style>
  <w:style w:type="character" w:styleId="11">
    <w:name w:val="annotation reference"/>
    <w:basedOn w:val="10"/>
    <w:semiHidden/>
    <w:unhideWhenUsed/>
    <w:qFormat/>
    <w:uiPriority w:val="99"/>
    <w:rPr>
      <w:sz w:val="21"/>
      <w:szCs w:val="21"/>
    </w:rPr>
  </w:style>
  <w:style w:type="character" w:customStyle="1" w:styleId="12">
    <w:name w:val="页眉字符"/>
    <w:basedOn w:val="10"/>
    <w:link w:val="6"/>
    <w:semiHidden/>
    <w:qFormat/>
    <w:uiPriority w:val="99"/>
    <w:rPr>
      <w:sz w:val="18"/>
      <w:szCs w:val="18"/>
    </w:rPr>
  </w:style>
  <w:style w:type="character" w:customStyle="1" w:styleId="13">
    <w:name w:val="页脚字符"/>
    <w:basedOn w:val="10"/>
    <w:link w:val="5"/>
    <w:qFormat/>
    <w:uiPriority w:val="99"/>
    <w:rPr>
      <w:sz w:val="18"/>
      <w:szCs w:val="18"/>
    </w:rPr>
  </w:style>
  <w:style w:type="character" w:customStyle="1" w:styleId="14">
    <w:name w:val="标题 1字符"/>
    <w:basedOn w:val="10"/>
    <w:link w:val="2"/>
    <w:qFormat/>
    <w:uiPriority w:val="9"/>
    <w:rPr>
      <w:b/>
      <w:bCs/>
      <w:kern w:val="44"/>
      <w:sz w:val="44"/>
      <w:szCs w:val="44"/>
    </w:rPr>
  </w:style>
  <w:style w:type="table" w:customStyle="1" w:styleId="15">
    <w:name w:val="Table Normal"/>
    <w:qFormat/>
    <w:uiPriority w:val="59"/>
    <w:rPr>
      <w:rFonts w:ascii="Times New Roman" w:hAnsi="Times New Roman" w:cs="Times New Roman"/>
    </w:rPr>
    <w:tblPr>
      <w:tblCellMar>
        <w:top w:w="0" w:type="dxa"/>
        <w:left w:w="108" w:type="dxa"/>
        <w:bottom w:w="0" w:type="dxa"/>
        <w:right w:w="108" w:type="dxa"/>
      </w:tblCellMar>
    </w:tblPr>
  </w:style>
  <w:style w:type="paragraph" w:customStyle="1" w:styleId="16">
    <w:name w:val="标题 21"/>
    <w:basedOn w:val="1"/>
    <w:next w:val="1"/>
    <w:qFormat/>
    <w:uiPriority w:val="9"/>
    <w:pPr>
      <w:keepLines/>
      <w:widowControl/>
      <w:spacing w:before="280" w:after="280"/>
      <w:jc w:val="center"/>
      <w:outlineLvl w:val="0"/>
    </w:pPr>
    <w:rPr>
      <w:rFonts w:ascii="Times New Roman" w:hAnsi="Times New Roman" w:cs="Times New Roman"/>
      <w:b/>
      <w:color w:val="000000"/>
      <w:kern w:val="0"/>
      <w:sz w:val="32"/>
      <w:szCs w:val="20"/>
    </w:rPr>
  </w:style>
  <w:style w:type="paragraph" w:customStyle="1" w:styleId="17">
    <w:name w:val="标题 31"/>
    <w:basedOn w:val="1"/>
    <w:next w:val="1"/>
    <w:qFormat/>
    <w:uiPriority w:val="9"/>
    <w:pPr>
      <w:keepLines/>
      <w:widowControl/>
      <w:spacing w:before="280" w:after="280"/>
      <w:jc w:val="left"/>
      <w:outlineLvl w:val="1"/>
    </w:pPr>
    <w:rPr>
      <w:rFonts w:ascii="Times New Roman" w:hAnsi="Times New Roman" w:cs="Times New Roman"/>
      <w:b/>
      <w:color w:val="000000"/>
      <w:kern w:val="0"/>
      <w:sz w:val="28"/>
      <w:szCs w:val="20"/>
    </w:rPr>
  </w:style>
  <w:style w:type="character" w:customStyle="1" w:styleId="18">
    <w:name w:val="批注文字字符"/>
    <w:basedOn w:val="10"/>
    <w:link w:val="3"/>
    <w:semiHidden/>
    <w:qFormat/>
    <w:uiPriority w:val="99"/>
  </w:style>
  <w:style w:type="character" w:customStyle="1" w:styleId="19">
    <w:name w:val="批注主题字符"/>
    <w:basedOn w:val="18"/>
    <w:link w:val="8"/>
    <w:semiHidden/>
    <w:qFormat/>
    <w:uiPriority w:val="99"/>
    <w:rPr>
      <w:b/>
      <w:bCs/>
    </w:rPr>
  </w:style>
  <w:style w:type="character" w:customStyle="1" w:styleId="20">
    <w:name w:val="批注框文本字符"/>
    <w:basedOn w:val="10"/>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3884</Words>
  <Characters>3897</Characters>
  <Lines>32</Lines>
  <Paragraphs>9</Paragraphs>
  <TotalTime>1</TotalTime>
  <ScaleCrop>false</ScaleCrop>
  <LinksUpToDate>false</LinksUpToDate>
  <CharactersWithSpaces>4333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2023-10-16T14:38:00Z</dcterms:created>
  <dc:creator>Administrator</dc:creator>
  <cp:lastModifiedBy>WPS_1606625477</cp:lastModifiedBy>
  <dcterms:modified xsi:type="dcterms:W3CDTF">2025-06-03T02:41:18Z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B1E90E72277649D5BEE01AA391D926E6_13</vt:lpwstr>
  </property>
  <property fmtid="{D5CDD505-2E9C-101B-9397-08002B2CF9AE}" pid="4" name="KSOTemplateDocerSaveRecord">
    <vt:lpwstr>eyJoZGlkIjoiMjViZWIwM2VlYjg2OTA5YmFkMTdlNGNkZjljYjg5NzIiLCJ1c2VySWQiOiIxMTQ3ODA3NDY1In0=</vt:lpwstr>
  </property>
</Properties>
</file>